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ECE" w:rsidRPr="00095246" w:rsidRDefault="00095246" w:rsidP="00095246">
      <w:pPr>
        <w:tabs>
          <w:tab w:val="left" w:pos="567"/>
          <w:tab w:val="left" w:pos="709"/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</w:t>
      </w:r>
      <w:r w:rsidRPr="00095246">
        <w:rPr>
          <w:rFonts w:ascii="Times New Roman" w:hAnsi="Times New Roman" w:cs="Times New Roman"/>
          <w:b/>
          <w:snapToGrid w:val="0"/>
          <w:sz w:val="28"/>
          <w:szCs w:val="28"/>
        </w:rPr>
        <w:t>Проверка деятельности муниципального казенного учреждения Центр оценки качества образования г. Сочи и муниципального казенного учреждения Сочинский центр развития образования за 2021-2022 годы и текущий период 2023 года.</w:t>
      </w:r>
    </w:p>
    <w:p w:rsidR="00095246" w:rsidRDefault="00095246" w:rsidP="00974ECE">
      <w:pPr>
        <w:tabs>
          <w:tab w:val="left" w:pos="29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8013D" w:rsidRDefault="00974ECE" w:rsidP="00974ECE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 w:rsidRPr="00974ECE">
        <w:rPr>
          <w:rFonts w:ascii="Times New Roman" w:eastAsia="Times New Roman" w:hAnsi="Times New Roman" w:cs="Times New Roman"/>
          <w:sz w:val="28"/>
          <w:szCs w:val="28"/>
          <w:lang w:eastAsia="ru-RU"/>
        </w:rPr>
        <w:t>п. 2.4</w:t>
      </w:r>
      <w:r w:rsidR="002C578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bookmarkStart w:id="0" w:name="_GoBack"/>
      <w:bookmarkEnd w:id="0"/>
      <w:r w:rsidRPr="00974E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 работы Контрольно-счетной палаты муниципального образования городской округ город-курорт Сочи Краснодарского края на 2023 год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0366B">
        <w:rPr>
          <w:rFonts w:ascii="Times New Roman" w:hAnsi="Times New Roman" w:cs="Times New Roman"/>
          <w:color w:val="000000"/>
          <w:sz w:val="28"/>
          <w:szCs w:val="28"/>
        </w:rPr>
        <w:t>Контрольно-счетной палат</w:t>
      </w:r>
      <w:r w:rsidR="002D1EE3">
        <w:rPr>
          <w:rFonts w:ascii="Times New Roman" w:hAnsi="Times New Roman" w:cs="Times New Roman"/>
          <w:color w:val="000000"/>
          <w:sz w:val="28"/>
          <w:szCs w:val="28"/>
        </w:rPr>
        <w:t>ой</w:t>
      </w:r>
      <w:r w:rsidRPr="0050366B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образования городской округ город-курорт Сочи Краснодарского края проведено контрольное мероприятие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266DF">
        <w:rPr>
          <w:rFonts w:ascii="Times New Roman" w:hAnsi="Times New Roman" w:cs="Times New Roman"/>
          <w:bCs/>
          <w:sz w:val="28"/>
          <w:szCs w:val="28"/>
        </w:rPr>
        <w:t>«</w:t>
      </w:r>
      <w:r w:rsidRPr="00974ECE">
        <w:rPr>
          <w:rFonts w:ascii="Times New Roman" w:hAnsi="Times New Roman" w:cs="Times New Roman"/>
          <w:snapToGrid w:val="0"/>
          <w:sz w:val="28"/>
          <w:szCs w:val="28"/>
        </w:rPr>
        <w:t>Проверка деятельности муниципального казенного учреждения Центр оценки качества образования г. Сочи и муниципального казенного учреждения Сочинский центр развития образования за 2021-2022 годы и текущий период 2023 года»</w:t>
      </w:r>
      <w:r>
        <w:rPr>
          <w:rFonts w:ascii="Times New Roman" w:hAnsi="Times New Roman" w:cs="Times New Roman"/>
          <w:snapToGrid w:val="0"/>
          <w:sz w:val="28"/>
          <w:szCs w:val="28"/>
        </w:rPr>
        <w:t>.</w:t>
      </w:r>
      <w:proofErr w:type="gramEnd"/>
    </w:p>
    <w:p w:rsidR="00F441A9" w:rsidRPr="001D7853" w:rsidRDefault="0098013D" w:rsidP="00F44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Объем проверенных средств за </w:t>
      </w:r>
      <w:r w:rsidR="00F441A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проверяемый период</w:t>
      </w:r>
      <w:r w:rsidRPr="009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составил </w:t>
      </w:r>
      <w:r w:rsidR="00F441A9">
        <w:rPr>
          <w:rFonts w:ascii="Times New Roman" w:hAnsi="Times New Roman" w:cs="Times New Roman"/>
          <w:sz w:val="28"/>
          <w:szCs w:val="28"/>
        </w:rPr>
        <w:t xml:space="preserve">78 672,15 тыс. рублей, в том числе </w:t>
      </w:r>
      <w:proofErr w:type="gramStart"/>
      <w:r w:rsidR="00F441A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F441A9">
        <w:rPr>
          <w:rFonts w:ascii="Times New Roman" w:hAnsi="Times New Roman" w:cs="Times New Roman"/>
          <w:sz w:val="28"/>
          <w:szCs w:val="28"/>
        </w:rPr>
        <w:t>:</w:t>
      </w:r>
    </w:p>
    <w:p w:rsidR="00F441A9" w:rsidRPr="001D7853" w:rsidRDefault="00F441A9" w:rsidP="00F44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Сочинский центр развития образования – 36 352,4 тыс. рублей</w:t>
      </w:r>
      <w:r w:rsidRPr="001D7853">
        <w:rPr>
          <w:rFonts w:ascii="Times New Roman" w:hAnsi="Times New Roman" w:cs="Times New Roman"/>
          <w:sz w:val="28"/>
          <w:szCs w:val="28"/>
        </w:rPr>
        <w:t>;</w:t>
      </w:r>
    </w:p>
    <w:p w:rsidR="00F441A9" w:rsidRDefault="00F441A9" w:rsidP="00F441A9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муниципальному казенному учреждению Центр оценки качества образования г. Сочи – 42 319,7 тыс. рублей.</w:t>
      </w:r>
    </w:p>
    <w:p w:rsidR="004B2AA7" w:rsidRDefault="0098013D" w:rsidP="004B2AA7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9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результате контрольного мероприятия установлены следующие </w:t>
      </w:r>
      <w:r w:rsidR="00F441A9">
        <w:rPr>
          <w:rFonts w:ascii="Times New Roman" w:hAnsi="Times New Roman" w:cs="Times New Roman"/>
          <w:bCs/>
          <w:iCs/>
          <w:sz w:val="28"/>
          <w:szCs w:val="28"/>
        </w:rPr>
        <w:t xml:space="preserve">нарушения и недостатки по объекту проверки </w:t>
      </w:r>
      <w:r w:rsidR="00F441A9" w:rsidRPr="004B2AA7">
        <w:rPr>
          <w:rFonts w:ascii="Times New Roman" w:hAnsi="Times New Roman" w:cs="Times New Roman"/>
          <w:bCs/>
          <w:iCs/>
          <w:sz w:val="28"/>
          <w:szCs w:val="28"/>
        </w:rPr>
        <w:t>Муниципальное казенное учреждение Сочинский центр развития образования</w:t>
      </w:r>
      <w:r w:rsidR="00D704D6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B2AA7" w:rsidRPr="00DA688C" w:rsidRDefault="00DA688C" w:rsidP="004B2AA7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="00E26BEA" w:rsidRPr="00DA688C">
        <w:rPr>
          <w:rFonts w:ascii="Times New Roman" w:hAnsi="Times New Roman" w:cs="Times New Roman"/>
          <w:bCs/>
          <w:iCs/>
          <w:sz w:val="28"/>
          <w:szCs w:val="28"/>
        </w:rPr>
        <w:t>Нарушения при планировании бюджета</w:t>
      </w:r>
      <w:r w:rsidR="0028331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26BEA" w:rsidRPr="004B2AA7" w:rsidRDefault="004B2AA7" w:rsidP="004B2AA7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B2AA7"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proofErr w:type="gramStart"/>
      <w:r w:rsidR="00E26BEA" w:rsidRPr="004B2AA7">
        <w:rPr>
          <w:rFonts w:ascii="Times New Roman" w:hAnsi="Times New Roman" w:cs="Times New Roman"/>
          <w:bCs/>
          <w:iCs/>
          <w:sz w:val="28"/>
          <w:szCs w:val="28"/>
        </w:rPr>
        <w:t xml:space="preserve">В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нарушении п. 3.5 Порядка составления, утверждения и ведения бюджетных смет управления по образованию и науке администрации города Сочи и подведомственных ему муниципальных казенных учреждений, утвержденного Приказом Управления по образованию и науке администрации города Сочи от 29.12.2018 № 1768, сметы муниципального казенного учреждения Сочинский центр развития образования на 2021 год, на 2022 год и на 2023 год утверждены до дня доведения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лимитов бюджетных обязательств.</w:t>
      </w:r>
    </w:p>
    <w:p w:rsidR="00DA688C" w:rsidRDefault="00E26BEA" w:rsidP="00DA688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Аналогичные нарушения допущены в 2022 и 2023 годах</w:t>
      </w:r>
      <w:r w:rsidR="0016656E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688C" w:rsidRDefault="00DA688C" w:rsidP="00DA688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В обосновании (расчете) на 2021 год заложены необоснованные затраты для оплаты штрафов и пеней за счет средств бюджета города Сочи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 xml:space="preserve"> и земельного налога.</w:t>
      </w:r>
    </w:p>
    <w:p w:rsidR="00DA688C" w:rsidRDefault="00300151" w:rsidP="00DA688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1.3</w:t>
      </w:r>
      <w:r w:rsidR="00DA688C"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>В нарушении п. 3.1 Порядков формирования лимитов потребления коммунальных услуг для органов местного самоуправления города Сочи и учреждений, финансируемых из бюджета города Сочи, утвержденных Постановлениями администрации города Сочи и муниципального образования городской округ город-курорт Сочи Краснодарского края от 03.12.2014 № 2406 и от 16.04.2021 № 617 Учреждением не представлена в управление цен и тарифов администрации муниципального образования городской округ город-курорт Сочи Краснодарского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края заявка на утверждение лимитов потребления коммунальных услуг на очередной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lastRenderedPageBreak/>
        <w:t>финансовый год и плановый период с расчетом объемов потребления коммунальных услуг, что повлекло за собой нарушение статей 34, 69, 72, 162 Бюджетного кодекса РФ, а также статьи 6, части 1 статьи 12 Федерального закона от 05.04.2013 № 44-ФЗ «О контрактной системе в сфере закупок товаров, работ, услуг для обеспечения государственных и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муниципальных нужд»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A688C" w:rsidRDefault="00DA688C" w:rsidP="00DA688C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>4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>В нарушении п. 5 Постановления администрации города Сочи от 02.06.2020 № 888 «</w:t>
      </w:r>
      <w:r w:rsidR="00E26BEA" w:rsidRPr="008769BF">
        <w:rPr>
          <w:rFonts w:ascii="Times New Roman" w:hAnsi="Times New Roman" w:cs="Times New Roman"/>
          <w:bCs/>
          <w:iCs/>
          <w:sz w:val="28"/>
          <w:szCs w:val="28"/>
        </w:rPr>
        <w:t xml:space="preserve">Об утверждении лимитов потребления коммунальных услуг для органов местного самоуправления и учреждений, финансируемых из бюджета города Сочи, на 2020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E26BEA" w:rsidRPr="008769BF">
        <w:rPr>
          <w:rFonts w:ascii="Times New Roman" w:hAnsi="Times New Roman" w:cs="Times New Roman"/>
          <w:bCs/>
          <w:iCs/>
          <w:sz w:val="28"/>
          <w:szCs w:val="28"/>
        </w:rPr>
        <w:t xml:space="preserve"> 2022 годы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» и Постановления администрации муниципального образования городской округ город-курорт Сочи Краснодарского края от 20.02.2023 № 455 «</w:t>
      </w:r>
      <w:r w:rsidR="00E26BEA" w:rsidRPr="00185341">
        <w:rPr>
          <w:rFonts w:ascii="Times New Roman" w:hAnsi="Times New Roman" w:cs="Times New Roman"/>
          <w:bCs/>
          <w:iCs/>
          <w:sz w:val="28"/>
          <w:szCs w:val="28"/>
        </w:rPr>
        <w:t>Об утверждении лимитов потребления коммунальных услуг для органов местного самоуправления муниципального образования городской округ</w:t>
      </w:r>
      <w:proofErr w:type="gramEnd"/>
      <w:r w:rsidR="00E26BEA" w:rsidRPr="001853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E26BEA" w:rsidRPr="00185341">
        <w:rPr>
          <w:rFonts w:ascii="Times New Roman" w:hAnsi="Times New Roman" w:cs="Times New Roman"/>
          <w:bCs/>
          <w:iCs/>
          <w:sz w:val="28"/>
          <w:szCs w:val="28"/>
        </w:rPr>
        <w:t xml:space="preserve">город-курорт Сочи Краснодарского края и учреждений, финансируемых из бюджета муниципального образования городской округ город-курорт Сочи Краснодарского края, на 2023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–</w:t>
      </w:r>
      <w:r w:rsidR="00E26BEA" w:rsidRPr="00185341">
        <w:rPr>
          <w:rFonts w:ascii="Times New Roman" w:hAnsi="Times New Roman" w:cs="Times New Roman"/>
          <w:bCs/>
          <w:iCs/>
          <w:sz w:val="28"/>
          <w:szCs w:val="28"/>
        </w:rPr>
        <w:t xml:space="preserve"> 2025 годы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» Управлением по образованию и науке администрации муниципального образования городской округ город-курорт Сочи Краснодарского края предусмотрены в бюджете города Сочи на 2020 год и плановый период 2021 и 2022 годов, а также на 2023 год и плановый период 2024 и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2025 годов средства на оплату коммунальных услуг без утверждения соответствующих лимитов потребления коммунальных услуг, что повлекло за собой нарушения, предусмотренные ст. 158 Б</w:t>
      </w:r>
      <w:r w:rsidR="009D7A52">
        <w:rPr>
          <w:rFonts w:ascii="Times New Roman" w:hAnsi="Times New Roman" w:cs="Times New Roman"/>
          <w:bCs/>
          <w:iCs/>
          <w:sz w:val="28"/>
          <w:szCs w:val="28"/>
        </w:rPr>
        <w:t>юджетного кодекса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РФ и п. 3.2, 5.2 вышеуказанных Постановлений, выразившееся в отсутствии обеспечения должного </w:t>
      </w:r>
      <w:proofErr w:type="gram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>контроля за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целевым использованием финансовых средств н оплату коммунальных услуг.</w:t>
      </w:r>
    </w:p>
    <w:p w:rsidR="00E26BEA" w:rsidRDefault="00DA688C" w:rsidP="00300151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>5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E26BEA" w:rsidRPr="0021796A">
        <w:rPr>
          <w:rFonts w:ascii="Times New Roman" w:hAnsi="Times New Roman" w:cs="Times New Roman"/>
          <w:bCs/>
          <w:iCs/>
          <w:sz w:val="28"/>
          <w:szCs w:val="28"/>
        </w:rPr>
        <w:t>В 2021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 xml:space="preserve"> и 2022</w:t>
      </w:r>
      <w:r w:rsidR="00E26BEA" w:rsidRPr="0021796A">
        <w:rPr>
          <w:rFonts w:ascii="Times New Roman" w:hAnsi="Times New Roman" w:cs="Times New Roman"/>
          <w:bCs/>
          <w:iCs/>
          <w:sz w:val="28"/>
          <w:szCs w:val="28"/>
        </w:rPr>
        <w:t xml:space="preserve"> год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>ах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установлен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безосновательн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е и необоснованн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>ы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е перераспределения бюджетных ассигнований и лимитов бюджетных обязательств на подстатью 211 «Заработная плата»</w:t>
      </w:r>
      <w:r w:rsidR="00300151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DA688C" w:rsidRDefault="00E26BEA" w:rsidP="00DA688C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proofErr w:type="gramStart"/>
      <w:r w:rsidRPr="00D603E6">
        <w:rPr>
          <w:rFonts w:ascii="Times New Roman" w:hAnsi="Times New Roman" w:cs="Times New Roman"/>
          <w:bCs/>
          <w:iCs/>
          <w:sz w:val="28"/>
          <w:szCs w:val="28"/>
        </w:rPr>
        <w:t>Исходя из изложенного выше следует</w:t>
      </w:r>
      <w:proofErr w:type="gramEnd"/>
      <w:r w:rsidRPr="00D603E6">
        <w:rPr>
          <w:rFonts w:ascii="Times New Roman" w:hAnsi="Times New Roman" w:cs="Times New Roman"/>
          <w:bCs/>
          <w:iCs/>
          <w:sz w:val="28"/>
          <w:szCs w:val="28"/>
        </w:rPr>
        <w:t>, что установленные в ходе контрольного мероприятия обстоятельства п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овлекли за собой нарушения статей 158 и </w:t>
      </w:r>
      <w:r w:rsidRPr="00D603E6">
        <w:rPr>
          <w:rFonts w:ascii="Times New Roman" w:hAnsi="Times New Roman" w:cs="Times New Roman"/>
          <w:bCs/>
          <w:iCs/>
          <w:sz w:val="28"/>
          <w:szCs w:val="28"/>
        </w:rPr>
        <w:t>162 Бюджетного кодекса РФ.</w:t>
      </w:r>
    </w:p>
    <w:p w:rsidR="00656D3E" w:rsidRDefault="00DA688C" w:rsidP="00656D3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88C">
        <w:rPr>
          <w:rFonts w:ascii="Times New Roman" w:hAnsi="Times New Roman" w:cs="Times New Roman"/>
          <w:bCs/>
          <w:iCs/>
          <w:sz w:val="28"/>
          <w:szCs w:val="28"/>
        </w:rPr>
        <w:t xml:space="preserve">2. </w:t>
      </w:r>
      <w:r w:rsidR="007B088A" w:rsidRPr="00DA688C">
        <w:rPr>
          <w:rFonts w:ascii="Times New Roman" w:hAnsi="Times New Roman" w:cs="Times New Roman"/>
          <w:bCs/>
          <w:iCs/>
          <w:sz w:val="28"/>
          <w:szCs w:val="28"/>
        </w:rPr>
        <w:t>Нарушения в ходе исполнения бюджета</w:t>
      </w:r>
      <w:r w:rsidR="00283311"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656D3E" w:rsidRDefault="00656D3E" w:rsidP="00656D3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2.1. </w:t>
      </w:r>
      <w:r w:rsidR="007B088A">
        <w:rPr>
          <w:rFonts w:ascii="Times New Roman" w:hAnsi="Times New Roman" w:cs="Times New Roman"/>
          <w:sz w:val="28"/>
          <w:szCs w:val="28"/>
        </w:rPr>
        <w:t xml:space="preserve">В нарушении п. 4.4 раздела 4 «Материальные запасы» Учетной политики в феврале 2023 года было произведено списание ГСМ </w:t>
      </w:r>
      <w:proofErr w:type="gramStart"/>
      <w:r w:rsidR="007B08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7B088A">
        <w:rPr>
          <w:rFonts w:ascii="Times New Roman" w:hAnsi="Times New Roman" w:cs="Times New Roman"/>
          <w:sz w:val="28"/>
          <w:szCs w:val="28"/>
        </w:rPr>
        <w:t xml:space="preserve"> превышением установленной приказом от 19.01.2023 № 11 нормы расхода топлива</w:t>
      </w:r>
      <w:r w:rsidR="00300151">
        <w:rPr>
          <w:rFonts w:ascii="Times New Roman" w:hAnsi="Times New Roman" w:cs="Times New Roman"/>
          <w:sz w:val="28"/>
          <w:szCs w:val="28"/>
        </w:rPr>
        <w:t>.</w:t>
      </w:r>
    </w:p>
    <w:p w:rsidR="007B088A" w:rsidRDefault="00656D3E" w:rsidP="00656D3E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2.2. </w:t>
      </w:r>
      <w:r w:rsidR="007B088A" w:rsidRPr="003A293C">
        <w:rPr>
          <w:rFonts w:ascii="Times New Roman" w:hAnsi="Times New Roman" w:cs="Times New Roman"/>
          <w:bCs/>
          <w:iCs/>
          <w:sz w:val="28"/>
          <w:szCs w:val="28"/>
        </w:rPr>
        <w:t xml:space="preserve">Учреждением в </w:t>
      </w:r>
      <w:r w:rsidR="007B088A">
        <w:rPr>
          <w:rFonts w:ascii="Times New Roman" w:hAnsi="Times New Roman" w:cs="Times New Roman"/>
          <w:bCs/>
          <w:iCs/>
          <w:sz w:val="28"/>
          <w:szCs w:val="28"/>
        </w:rPr>
        <w:t>2022 году допущено неэффективное использование бюджетных средств на оплату земельного налога.</w:t>
      </w:r>
    </w:p>
    <w:p w:rsidR="007B088A" w:rsidRPr="00656D3E" w:rsidRDefault="00656D3E" w:rsidP="00656D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2.3. </w:t>
      </w:r>
      <w:r w:rsidR="007B088A">
        <w:rPr>
          <w:rFonts w:ascii="Times New Roman" w:hAnsi="Times New Roman" w:cs="Times New Roman"/>
          <w:sz w:val="28"/>
          <w:szCs w:val="28"/>
        </w:rPr>
        <w:t>Базовый оклад по должности «методист» в штатном расписании и при фактическом начислении занижен на 647,0</w:t>
      </w:r>
      <w:r w:rsidR="00CD1EC4">
        <w:rPr>
          <w:rFonts w:ascii="Times New Roman" w:hAnsi="Times New Roman" w:cs="Times New Roman"/>
          <w:sz w:val="28"/>
          <w:szCs w:val="28"/>
        </w:rPr>
        <w:t>0</w:t>
      </w:r>
      <w:r w:rsidR="007B088A">
        <w:rPr>
          <w:rFonts w:ascii="Times New Roman" w:hAnsi="Times New Roman" w:cs="Times New Roman"/>
          <w:sz w:val="28"/>
          <w:szCs w:val="28"/>
        </w:rPr>
        <w:t xml:space="preserve"> рублей, что привело к </w:t>
      </w:r>
      <w:proofErr w:type="spellStart"/>
      <w:r w:rsidR="007B088A">
        <w:rPr>
          <w:rFonts w:ascii="Times New Roman" w:hAnsi="Times New Roman" w:cs="Times New Roman"/>
          <w:sz w:val="28"/>
          <w:szCs w:val="28"/>
        </w:rPr>
        <w:t>недоначислению</w:t>
      </w:r>
      <w:proofErr w:type="spellEnd"/>
      <w:r w:rsidR="007B088A">
        <w:rPr>
          <w:rFonts w:ascii="Times New Roman" w:hAnsi="Times New Roman" w:cs="Times New Roman"/>
          <w:sz w:val="28"/>
          <w:szCs w:val="28"/>
        </w:rPr>
        <w:t xml:space="preserve"> заработной платы.</w:t>
      </w:r>
    </w:p>
    <w:p w:rsidR="007B088A" w:rsidRDefault="00656D3E" w:rsidP="00656D3E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2.4. </w:t>
      </w:r>
      <w:proofErr w:type="gramStart"/>
      <w:r w:rsidR="007B088A" w:rsidRPr="00DD3F4A">
        <w:rPr>
          <w:rFonts w:ascii="Times New Roman" w:hAnsi="Times New Roman" w:cs="Times New Roman"/>
          <w:bCs/>
          <w:iCs/>
          <w:sz w:val="28"/>
          <w:szCs w:val="28"/>
        </w:rPr>
        <w:t>Учреждением допущены необоснованные расходы</w:t>
      </w:r>
      <w:r w:rsidR="00B57B23">
        <w:rPr>
          <w:rFonts w:ascii="Times New Roman" w:hAnsi="Times New Roman" w:cs="Times New Roman"/>
          <w:bCs/>
          <w:iCs/>
          <w:sz w:val="28"/>
          <w:szCs w:val="28"/>
        </w:rPr>
        <w:t xml:space="preserve"> по заработной плате </w:t>
      </w:r>
      <w:r w:rsidR="00B57B23" w:rsidRPr="00DD3F4A">
        <w:rPr>
          <w:rFonts w:ascii="Times New Roman" w:hAnsi="Times New Roman" w:cs="Times New Roman"/>
          <w:bCs/>
          <w:iCs/>
          <w:sz w:val="28"/>
          <w:szCs w:val="28"/>
        </w:rPr>
        <w:t>на общую сумму</w:t>
      </w:r>
      <w:r w:rsidR="00B57B23">
        <w:rPr>
          <w:rFonts w:ascii="Times New Roman" w:hAnsi="Times New Roman" w:cs="Times New Roman"/>
          <w:bCs/>
          <w:iCs/>
          <w:sz w:val="28"/>
          <w:szCs w:val="28"/>
        </w:rPr>
        <w:t xml:space="preserve"> 32 871,56 рублей</w:t>
      </w:r>
      <w:r w:rsidR="00CD1EC4">
        <w:rPr>
          <w:rFonts w:ascii="Times New Roman" w:hAnsi="Times New Roman" w:cs="Times New Roman"/>
          <w:bCs/>
          <w:iCs/>
          <w:sz w:val="28"/>
          <w:szCs w:val="28"/>
        </w:rPr>
        <w:t>,</w:t>
      </w:r>
      <w:r w:rsidR="00B57B23">
        <w:rPr>
          <w:rFonts w:ascii="Times New Roman" w:hAnsi="Times New Roman" w:cs="Times New Roman"/>
          <w:bCs/>
          <w:iCs/>
          <w:sz w:val="28"/>
          <w:szCs w:val="28"/>
        </w:rPr>
        <w:t xml:space="preserve"> в связи с установлением разрядов</w:t>
      </w:r>
      <w:r w:rsidR="00B3509D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B3509D"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«водителю автомобиля», «уборщику служебных помещений» и «</w:t>
      </w:r>
      <w:r w:rsidR="00B3509D" w:rsidRPr="00C6654D">
        <w:rPr>
          <w:rFonts w:ascii="Times New Roman" w:hAnsi="Times New Roman" w:cs="Times New Roman"/>
          <w:bCs/>
          <w:sz w:val="28"/>
          <w:szCs w:val="28"/>
        </w:rPr>
        <w:t>рабочий по комплексному обслуживанию и ремонту зданий</w:t>
      </w:r>
      <w:r w:rsidR="00B3509D">
        <w:rPr>
          <w:rFonts w:ascii="Times New Roman" w:hAnsi="Times New Roman" w:cs="Times New Roman"/>
          <w:bCs/>
          <w:sz w:val="28"/>
          <w:szCs w:val="28"/>
        </w:rPr>
        <w:t xml:space="preserve">» в нарушение Постановлений Минтруда РФ от 10.11.1992 № 31 </w:t>
      </w:r>
      <w:r w:rsidR="00B3509D">
        <w:rPr>
          <w:rFonts w:ascii="Times New Roman" w:hAnsi="Times New Roman" w:cs="Times New Roman"/>
          <w:bCs/>
          <w:iCs/>
          <w:sz w:val="28"/>
          <w:szCs w:val="28"/>
        </w:rPr>
        <w:t xml:space="preserve">«Об утверждении тарифно-квалификационных характеристик по общеотраслевым профессиям рабочих», </w:t>
      </w:r>
      <w:r w:rsidR="00B3509D" w:rsidRPr="00C6654D">
        <w:rPr>
          <w:rFonts w:ascii="Times New Roman" w:hAnsi="Times New Roman" w:cs="Times New Roman"/>
          <w:bCs/>
          <w:sz w:val="28"/>
          <w:szCs w:val="28"/>
        </w:rPr>
        <w:t>от 11.02.1993 №</w:t>
      </w:r>
      <w:r w:rsidR="00B35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09D" w:rsidRPr="00C6654D">
        <w:rPr>
          <w:rFonts w:ascii="Times New Roman" w:hAnsi="Times New Roman" w:cs="Times New Roman"/>
          <w:bCs/>
          <w:sz w:val="28"/>
          <w:szCs w:val="28"/>
        </w:rPr>
        <w:t>23</w:t>
      </w:r>
      <w:r w:rsidR="00B3509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3509D" w:rsidRPr="00C6654D">
        <w:rPr>
          <w:rFonts w:ascii="Times New Roman" w:hAnsi="Times New Roman" w:cs="Times New Roman"/>
          <w:bCs/>
          <w:sz w:val="28"/>
          <w:szCs w:val="28"/>
        </w:rPr>
        <w:t>«Об утверждении «Общих положений Единого тарифно-квалифицированного справочника работ и профессий</w:t>
      </w:r>
      <w:proofErr w:type="gramEnd"/>
      <w:r w:rsidR="00B3509D" w:rsidRPr="00C6654D">
        <w:rPr>
          <w:rFonts w:ascii="Times New Roman" w:hAnsi="Times New Roman" w:cs="Times New Roman"/>
          <w:bCs/>
          <w:sz w:val="28"/>
          <w:szCs w:val="28"/>
        </w:rPr>
        <w:t xml:space="preserve"> рабочих народного хозяйства</w:t>
      </w:r>
      <w:r w:rsidR="00B3509D">
        <w:rPr>
          <w:rFonts w:ascii="Times New Roman" w:hAnsi="Times New Roman" w:cs="Times New Roman"/>
          <w:bCs/>
          <w:sz w:val="28"/>
          <w:szCs w:val="28"/>
        </w:rPr>
        <w:t>», что привело к завышению базовых окладов.</w:t>
      </w:r>
    </w:p>
    <w:p w:rsid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6D3E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3D4FA7" w:rsidRPr="00656D3E">
        <w:rPr>
          <w:rFonts w:ascii="Times New Roman" w:hAnsi="Times New Roman" w:cs="Times New Roman"/>
          <w:bCs/>
          <w:iCs/>
          <w:sz w:val="28"/>
          <w:szCs w:val="28"/>
        </w:rPr>
        <w:t>Нарушения правил ведения бухгалтерского учета и соста</w:t>
      </w:r>
      <w:r w:rsidR="00283311">
        <w:rPr>
          <w:rFonts w:ascii="Times New Roman" w:hAnsi="Times New Roman" w:cs="Times New Roman"/>
          <w:bCs/>
          <w:iCs/>
          <w:sz w:val="28"/>
          <w:szCs w:val="28"/>
        </w:rPr>
        <w:t>вления бухгалтерской отчетности:</w:t>
      </w:r>
    </w:p>
    <w:p w:rsidR="00656D3E" w:rsidRPr="009D7A52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-2"/>
          <w:sz w:val="28"/>
          <w:szCs w:val="28"/>
        </w:rPr>
      </w:pPr>
      <w:r w:rsidRPr="009D7A52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proofErr w:type="gramStart"/>
      <w:r w:rsidR="003D4FA7" w:rsidRPr="009D7A52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п. 38, 39 </w:t>
      </w:r>
      <w:r w:rsidR="009D7A52" w:rsidRPr="009D7A52">
        <w:rPr>
          <w:rFonts w:ascii="Times New Roman" w:hAnsi="Times New Roman" w:cs="Times New Roman"/>
          <w:bCs/>
          <w:iCs/>
          <w:sz w:val="28"/>
          <w:szCs w:val="28"/>
        </w:rPr>
        <w:t xml:space="preserve">Приказа Минфина России от 01.12.2010          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3D4FA7" w:rsidRPr="009D7A52">
        <w:rPr>
          <w:rFonts w:ascii="Times New Roman" w:hAnsi="Times New Roman" w:cs="Times New Roman"/>
          <w:bCs/>
          <w:iCs/>
          <w:sz w:val="28"/>
          <w:szCs w:val="28"/>
        </w:rPr>
        <w:t>и п. 7, 8, 10 Приказа Минфина России от 31.12.2016 № 257н «Об утверждении федерального стандарта бухгалтерского учета</w:t>
      </w:r>
      <w:proofErr w:type="gramEnd"/>
      <w:r w:rsidR="003D4FA7" w:rsidRPr="009D7A52">
        <w:rPr>
          <w:rFonts w:ascii="Times New Roman" w:hAnsi="Times New Roman" w:cs="Times New Roman"/>
          <w:bCs/>
          <w:iCs/>
          <w:sz w:val="28"/>
          <w:szCs w:val="28"/>
        </w:rPr>
        <w:t xml:space="preserve"> для организаций государственного сектора «Основные средства» Учреждением приняты к учету составные части сплит-системы </w:t>
      </w:r>
      <w:r w:rsidR="003D4FA7" w:rsidRPr="009D7A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в качестве </w:t>
      </w:r>
      <w:r w:rsidR="007002C0" w:rsidRPr="009D7A52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двух </w:t>
      </w:r>
      <w:r w:rsidR="003D4FA7" w:rsidRPr="009D7A52">
        <w:rPr>
          <w:rFonts w:ascii="Times New Roman" w:eastAsia="Times New Roman" w:hAnsi="Times New Roman" w:cs="Times New Roman"/>
          <w:spacing w:val="-2"/>
          <w:sz w:val="28"/>
          <w:szCs w:val="28"/>
        </w:rPr>
        <w:t>основных средств</w:t>
      </w:r>
      <w:r w:rsidR="007002C0" w:rsidRPr="009D7A52">
        <w:rPr>
          <w:rFonts w:ascii="Times New Roman" w:eastAsia="Times New Roman" w:hAnsi="Times New Roman" w:cs="Times New Roman"/>
          <w:spacing w:val="-2"/>
          <w:sz w:val="28"/>
          <w:szCs w:val="28"/>
        </w:rPr>
        <w:t>.</w:t>
      </w:r>
    </w:p>
    <w:p w:rsid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3.</w:t>
      </w:r>
      <w:r w:rsidR="007002C0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r w:rsidR="003D4FA7">
        <w:rPr>
          <w:rFonts w:ascii="Times New Roman" w:hAnsi="Times New Roman" w:cs="Times New Roman"/>
          <w:bCs/>
          <w:iCs/>
          <w:sz w:val="28"/>
          <w:szCs w:val="28"/>
        </w:rPr>
        <w:t>По результатам визуального осмотра установлены излишки основных сре</w:t>
      </w:r>
      <w:proofErr w:type="gramStart"/>
      <w:r w:rsidR="003D4FA7">
        <w:rPr>
          <w:rFonts w:ascii="Times New Roman" w:hAnsi="Times New Roman" w:cs="Times New Roman"/>
          <w:bCs/>
          <w:iCs/>
          <w:sz w:val="28"/>
          <w:szCs w:val="28"/>
        </w:rPr>
        <w:t>дств в к</w:t>
      </w:r>
      <w:proofErr w:type="gramEnd"/>
      <w:r w:rsidR="003D4FA7">
        <w:rPr>
          <w:rFonts w:ascii="Times New Roman" w:hAnsi="Times New Roman" w:cs="Times New Roman"/>
          <w:bCs/>
          <w:iCs/>
          <w:sz w:val="28"/>
          <w:szCs w:val="28"/>
        </w:rPr>
        <w:t xml:space="preserve">оличестве 2 единиц: источник бесперебойного питания </w:t>
      </w:r>
      <w:r w:rsidR="003D4F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UPS</w:t>
      </w:r>
      <w:r w:rsidR="003D4FA7" w:rsidRPr="00C07047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3D4F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ML</w:t>
      </w:r>
      <w:r w:rsidR="003D4FA7" w:rsidRPr="00C07047">
        <w:rPr>
          <w:rFonts w:ascii="Times New Roman" w:hAnsi="Times New Roman" w:cs="Times New Roman"/>
          <w:bCs/>
          <w:iCs/>
          <w:sz w:val="28"/>
          <w:szCs w:val="28"/>
        </w:rPr>
        <w:t xml:space="preserve"> 700 </w:t>
      </w:r>
      <w:r w:rsidR="003D4FA7">
        <w:rPr>
          <w:rFonts w:ascii="Times New Roman" w:hAnsi="Times New Roman" w:cs="Times New Roman"/>
          <w:bCs/>
          <w:iCs/>
          <w:sz w:val="28"/>
          <w:szCs w:val="28"/>
        </w:rPr>
        <w:t xml:space="preserve">с питающим кабелем (вилка – </w:t>
      </w:r>
      <w:proofErr w:type="spellStart"/>
      <w:r w:rsidR="003D4F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Shuko</w:t>
      </w:r>
      <w:proofErr w:type="spellEnd"/>
      <w:r w:rsidR="003D4FA7" w:rsidRPr="00C07047">
        <w:rPr>
          <w:rFonts w:ascii="Times New Roman" w:hAnsi="Times New Roman" w:cs="Times New Roman"/>
          <w:bCs/>
          <w:iCs/>
          <w:sz w:val="28"/>
          <w:szCs w:val="28"/>
        </w:rPr>
        <w:t xml:space="preserve"> 230)</w:t>
      </w:r>
      <w:r w:rsidR="003D4FA7">
        <w:rPr>
          <w:rFonts w:ascii="Times New Roman" w:hAnsi="Times New Roman" w:cs="Times New Roman"/>
          <w:bCs/>
          <w:iCs/>
          <w:sz w:val="28"/>
          <w:szCs w:val="28"/>
        </w:rPr>
        <w:t xml:space="preserve"> и кондиционер </w:t>
      </w:r>
      <w:r w:rsidR="003D4FA7">
        <w:rPr>
          <w:rFonts w:ascii="Times New Roman" w:hAnsi="Times New Roman" w:cs="Times New Roman"/>
          <w:bCs/>
          <w:iCs/>
          <w:sz w:val="28"/>
          <w:szCs w:val="28"/>
          <w:lang w:val="en-US"/>
        </w:rPr>
        <w:t>Vickers</w:t>
      </w:r>
      <w:r w:rsidR="007002C0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="00251241" w:rsidRPr="00656D3E">
        <w:rPr>
          <w:rFonts w:ascii="Times New Roman" w:hAnsi="Times New Roman" w:cs="Times New Roman"/>
          <w:bCs/>
          <w:iCs/>
          <w:sz w:val="28"/>
          <w:szCs w:val="28"/>
        </w:rPr>
        <w:t xml:space="preserve">Нарушения в сфере управления и распоряжения </w:t>
      </w:r>
      <w:r w:rsidR="00283311">
        <w:rPr>
          <w:rFonts w:ascii="Times New Roman" w:hAnsi="Times New Roman" w:cs="Times New Roman"/>
          <w:bCs/>
          <w:iCs/>
          <w:sz w:val="28"/>
          <w:szCs w:val="28"/>
        </w:rPr>
        <w:t>муниципальной собственностью:</w:t>
      </w:r>
    </w:p>
    <w:p w:rsid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251241" w:rsidRPr="00931CE3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>ч. 1</w:t>
      </w:r>
      <w:r w:rsidR="00251241" w:rsidRPr="00931CE3">
        <w:rPr>
          <w:rFonts w:ascii="Times New Roman" w:hAnsi="Times New Roman" w:cs="Times New Roman"/>
          <w:bCs/>
          <w:iCs/>
          <w:sz w:val="28"/>
          <w:szCs w:val="28"/>
        </w:rPr>
        <w:t xml:space="preserve"> ст. 29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>7 и ч. 4 ст. 298</w:t>
      </w:r>
      <w:r w:rsidR="00251241" w:rsidRPr="00931CE3">
        <w:rPr>
          <w:rFonts w:ascii="Times New Roman" w:hAnsi="Times New Roman" w:cs="Times New Roman"/>
          <w:bCs/>
          <w:iCs/>
          <w:sz w:val="28"/>
          <w:szCs w:val="28"/>
        </w:rPr>
        <w:t xml:space="preserve"> Гражданского кодекса Российской Федерации имущество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 xml:space="preserve"> в количестве 6 единиц, расположенное в кабинетах, не относящихся к МКУ СЦРО, №№ 58, 59, 63 используется не по целевому назначению.</w:t>
      </w:r>
    </w:p>
    <w:p w:rsid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4.2. </w:t>
      </w:r>
      <w:r w:rsidR="00251241" w:rsidRPr="005B2A75">
        <w:rPr>
          <w:rFonts w:ascii="Times New Roman" w:hAnsi="Times New Roman" w:cs="Times New Roman"/>
          <w:bCs/>
          <w:iCs/>
          <w:sz w:val="28"/>
          <w:szCs w:val="28"/>
        </w:rPr>
        <w:t>В нарушение п. 1.4 Решения Городского Собрания Сочи от 28.09.2016 № 126 «Об утверждении Положения о порядке управления муниципальным имуществом города Сочи» муниципальное имущество в количестве 7 единиц не используются</w:t>
      </w:r>
      <w:r w:rsidR="00945B5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656D3E">
        <w:rPr>
          <w:rFonts w:ascii="Times New Roman" w:hAnsi="Times New Roman" w:cs="Times New Roman"/>
          <w:bCs/>
          <w:iCs/>
          <w:sz w:val="28"/>
          <w:szCs w:val="28"/>
        </w:rPr>
        <w:t xml:space="preserve">5. </w:t>
      </w:r>
      <w:r w:rsidR="00251241" w:rsidRPr="00656D3E">
        <w:rPr>
          <w:rFonts w:ascii="Times New Roman" w:hAnsi="Times New Roman" w:cs="Times New Roman"/>
          <w:bCs/>
          <w:iCs/>
          <w:sz w:val="28"/>
          <w:szCs w:val="28"/>
        </w:rPr>
        <w:t>Нарушения при осущ</w:t>
      </w:r>
      <w:r w:rsidR="00283311">
        <w:rPr>
          <w:rFonts w:ascii="Times New Roman" w:hAnsi="Times New Roman" w:cs="Times New Roman"/>
          <w:bCs/>
          <w:iCs/>
          <w:sz w:val="28"/>
          <w:szCs w:val="28"/>
        </w:rPr>
        <w:t>ествлении муниципальных закупок:</w:t>
      </w:r>
    </w:p>
    <w:p w:rsid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5.1. 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ч. 2 ст. 34 </w:t>
      </w:r>
      <w:r w:rsidR="009D7A52" w:rsidRPr="009D7A52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 от 05.04.2013 № 44-ФЗ «О контрактной системе в сфере закупок товаров, работ, услуг для обеспечения госуда</w:t>
      </w:r>
      <w:r w:rsidR="009D7A52">
        <w:rPr>
          <w:rFonts w:ascii="Times New Roman" w:hAnsi="Times New Roman" w:cs="Times New Roman"/>
          <w:bCs/>
          <w:iCs/>
          <w:sz w:val="28"/>
          <w:szCs w:val="28"/>
        </w:rPr>
        <w:t xml:space="preserve">рственных и муниципальных нужд» 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>в 8 контрактах (договорах) не указано, что цена договора является твердой и определяется на весь срок исполнения договора.</w:t>
      </w:r>
    </w:p>
    <w:p w:rsid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5.2. </w:t>
      </w:r>
      <w:proofErr w:type="gramStart"/>
      <w:r w:rsidR="00251241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приказа Управления по образованию и науке администрации муниципального образования городской округ город-курорт Сочи Краснодарского края от 12.07.2021 № 949 «Об утверждении методики определения нормативных затрат на обеспечение функций управления по образованию и науке администрации муниципального образования 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городской округ город-курорт Сочи Краснодарского края и находящихся в его ведении муниципальных казенных учреждений» Учреждением допущено превышение суммы расходов на балансировку и </w:t>
      </w:r>
      <w:proofErr w:type="spellStart"/>
      <w:r w:rsidR="00251241">
        <w:rPr>
          <w:rFonts w:ascii="Times New Roman" w:hAnsi="Times New Roman" w:cs="Times New Roman"/>
          <w:bCs/>
          <w:iCs/>
          <w:sz w:val="28"/>
          <w:szCs w:val="28"/>
        </w:rPr>
        <w:t>шиномонтаж</w:t>
      </w:r>
      <w:proofErr w:type="spellEnd"/>
      <w:r w:rsidR="00945B5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End"/>
    </w:p>
    <w:p w:rsidR="00251241" w:rsidRPr="00656D3E" w:rsidRDefault="00656D3E" w:rsidP="00656D3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5.3. 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п. 1 ч. 1 ст. 93 </w:t>
      </w:r>
      <w:r w:rsidR="009D7A52" w:rsidRPr="009D7A52">
        <w:rPr>
          <w:rFonts w:ascii="Times New Roman" w:hAnsi="Times New Roman" w:cs="Times New Roman"/>
          <w:bCs/>
          <w:iCs/>
          <w:sz w:val="28"/>
          <w:szCs w:val="28"/>
        </w:rPr>
        <w:t xml:space="preserve">Федерального закона от 05.04.2013 </w:t>
      </w:r>
      <w:r w:rsidR="009D7A52">
        <w:rPr>
          <w:rFonts w:ascii="Times New Roman" w:hAnsi="Times New Roman" w:cs="Times New Roman"/>
          <w:bCs/>
          <w:iCs/>
          <w:sz w:val="28"/>
          <w:szCs w:val="28"/>
        </w:rPr>
        <w:t xml:space="preserve">      </w:t>
      </w:r>
      <w:r w:rsidR="009D7A52" w:rsidRPr="009D7A52">
        <w:rPr>
          <w:rFonts w:ascii="Times New Roman" w:hAnsi="Times New Roman" w:cs="Times New Roman"/>
          <w:bCs/>
          <w:iCs/>
          <w:sz w:val="28"/>
          <w:szCs w:val="28"/>
        </w:rPr>
        <w:t>№ 44-ФЗ «О контрактной системе в сфере закупок товаров, работ, услуг для обеспечения госуда</w:t>
      </w:r>
      <w:r w:rsidR="009D7A52">
        <w:rPr>
          <w:rFonts w:ascii="Times New Roman" w:hAnsi="Times New Roman" w:cs="Times New Roman"/>
          <w:bCs/>
          <w:iCs/>
          <w:sz w:val="28"/>
          <w:szCs w:val="28"/>
        </w:rPr>
        <w:t xml:space="preserve">рственных и муниципальных нужд» 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 xml:space="preserve">заключен контракт </w:t>
      </w:r>
      <w:r w:rsidR="00945B55">
        <w:rPr>
          <w:rFonts w:ascii="Times New Roman" w:hAnsi="Times New Roman" w:cs="Times New Roman"/>
          <w:bCs/>
          <w:iCs/>
          <w:sz w:val="28"/>
          <w:szCs w:val="28"/>
        </w:rPr>
        <w:t>с монополистом</w:t>
      </w:r>
      <w:r w:rsidR="00251241">
        <w:rPr>
          <w:rFonts w:ascii="Times New Roman" w:hAnsi="Times New Roman" w:cs="Times New Roman"/>
          <w:bCs/>
          <w:iCs/>
          <w:sz w:val="28"/>
          <w:szCs w:val="28"/>
        </w:rPr>
        <w:t xml:space="preserve"> на оказание услуг связи.</w:t>
      </w:r>
    </w:p>
    <w:p w:rsidR="00283311" w:rsidRDefault="00283311" w:rsidP="00283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 w:rsidRPr="00283311"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4F531A" w:rsidRPr="00283311">
        <w:rPr>
          <w:rFonts w:ascii="Times New Roman" w:hAnsi="Times New Roman" w:cs="Times New Roman"/>
          <w:bCs/>
          <w:iCs/>
          <w:sz w:val="28"/>
          <w:szCs w:val="28"/>
        </w:rPr>
        <w:t>Иные нарушения и недостатки действующего законодательства:</w:t>
      </w:r>
    </w:p>
    <w:p w:rsidR="004F531A" w:rsidRPr="006C0DA4" w:rsidRDefault="00283311" w:rsidP="00283311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6.1. </w:t>
      </w:r>
      <w:r w:rsidR="004F531A" w:rsidRPr="006C0DA4">
        <w:rPr>
          <w:rFonts w:ascii="Times New Roman" w:hAnsi="Times New Roman" w:cs="Times New Roman"/>
          <w:bCs/>
          <w:sz w:val="28"/>
          <w:szCs w:val="28"/>
        </w:rPr>
        <w:t xml:space="preserve">В нарушении п. 3 Постановления администрации города Сочи от 14.11.2018 № 1830 «О создании муниципального казенного учреждения Сочинского центра развития образования путем изменения </w:t>
      </w:r>
      <w:proofErr w:type="gramStart"/>
      <w:r w:rsidR="004F531A" w:rsidRPr="006C0DA4">
        <w:rPr>
          <w:rFonts w:ascii="Times New Roman" w:hAnsi="Times New Roman" w:cs="Times New Roman"/>
          <w:bCs/>
          <w:sz w:val="28"/>
          <w:szCs w:val="28"/>
        </w:rPr>
        <w:t>типа существующего муниципального бюджетного учреждения образования Сочинского центра развития</w:t>
      </w:r>
      <w:proofErr w:type="gramEnd"/>
      <w:r w:rsidR="004F531A" w:rsidRPr="006C0DA4">
        <w:rPr>
          <w:rFonts w:ascii="Times New Roman" w:hAnsi="Times New Roman" w:cs="Times New Roman"/>
          <w:bCs/>
          <w:sz w:val="28"/>
          <w:szCs w:val="28"/>
        </w:rPr>
        <w:t xml:space="preserve"> образования» управление по образованию и науке администрации города Сочи не обеспечило государственную регистрацию изменений в части видов деятельности.</w:t>
      </w:r>
    </w:p>
    <w:p w:rsidR="00E26BEA" w:rsidRDefault="00052450" w:rsidP="00283311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283311" w:rsidRPr="00283311">
        <w:rPr>
          <w:rFonts w:ascii="Times New Roman" w:hAnsi="Times New Roman" w:cs="Times New Roman"/>
          <w:bCs/>
          <w:iCs/>
          <w:sz w:val="28"/>
          <w:szCs w:val="28"/>
        </w:rPr>
        <w:t xml:space="preserve">о объекту проверки </w:t>
      </w:r>
      <w:r w:rsidR="00D704D6">
        <w:rPr>
          <w:rFonts w:ascii="Times New Roman" w:hAnsi="Times New Roman" w:cs="Times New Roman"/>
          <w:bCs/>
          <w:iCs/>
          <w:sz w:val="28"/>
          <w:szCs w:val="28"/>
        </w:rPr>
        <w:t>М</w:t>
      </w:r>
      <w:r w:rsidR="00E26BEA" w:rsidRPr="00283311">
        <w:rPr>
          <w:rFonts w:ascii="Times New Roman" w:hAnsi="Times New Roman" w:cs="Times New Roman"/>
          <w:bCs/>
          <w:iCs/>
          <w:sz w:val="28"/>
          <w:szCs w:val="28"/>
        </w:rPr>
        <w:t>униципальное казенное учреждение Центр оценки качества образования г. Сочи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Pr="009801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установлены следующие </w:t>
      </w:r>
      <w:r w:rsidRPr="00283311">
        <w:rPr>
          <w:rFonts w:ascii="Times New Roman" w:hAnsi="Times New Roman" w:cs="Times New Roman"/>
          <w:bCs/>
          <w:iCs/>
          <w:sz w:val="28"/>
          <w:szCs w:val="28"/>
        </w:rPr>
        <w:t>нарушения и недостатки</w:t>
      </w:r>
      <w:r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D704D6" w:rsidRDefault="00D704D6" w:rsidP="00D704D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 </w:t>
      </w:r>
      <w:r w:rsidRPr="00DA688C">
        <w:rPr>
          <w:rFonts w:ascii="Times New Roman" w:hAnsi="Times New Roman" w:cs="Times New Roman"/>
          <w:bCs/>
          <w:iCs/>
          <w:sz w:val="28"/>
          <w:szCs w:val="28"/>
        </w:rPr>
        <w:t>Нарушения при планировании бюджета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D704D6" w:rsidRDefault="00D704D6" w:rsidP="00D704D6">
      <w:pPr>
        <w:spacing w:after="0" w:line="240" w:lineRule="auto"/>
        <w:ind w:right="68"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1.1.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В нарушении п. 3.5 Порядка ведения смет бюджетная смета на 2021 финансовый год (на 2021 финансовый год и плановый период 2022 и 2023 годов) утверждена 12 января 2021 года, при этом расходное расписание по доведению бюджетных ассигнований и лимитов бюджетных обязательств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на плановый период отсутствует.</w:t>
      </w:r>
    </w:p>
    <w:p w:rsidR="00E26BEA" w:rsidRDefault="00D704D6" w:rsidP="00D704D6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1.</w:t>
      </w:r>
      <w:r w:rsidR="00945B55">
        <w:rPr>
          <w:rFonts w:ascii="Times New Roman" w:hAnsi="Times New Roman" w:cs="Times New Roman"/>
          <w:bCs/>
          <w:iCs/>
          <w:sz w:val="28"/>
          <w:szCs w:val="28"/>
        </w:rPr>
        <w:t>2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. </w:t>
      </w:r>
      <w:proofErr w:type="gramStart"/>
      <w:r w:rsidR="00E26BEA" w:rsidRPr="002E7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В обоснованиях (расчетах) к бюджетной смете на 13 января 2023 года утверждены </w:t>
      </w:r>
      <w:r w:rsidR="00945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необоснованные </w:t>
      </w:r>
      <w:r w:rsidR="00E26BEA" w:rsidRPr="002E7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расходы на налог на землю</w:t>
      </w:r>
      <w:r w:rsidR="00945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,</w:t>
      </w:r>
      <w:r w:rsidR="00E26BEA" w:rsidRPr="002E7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</w:t>
      </w:r>
      <w:r w:rsidR="00945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о</w:t>
      </w:r>
      <w:r w:rsidR="00E26BEA" w:rsidRPr="002E7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днако согласно представленным Департаментом имущественных отношений администрации муниципального образования городской округ город-курорт Сочи Краснодарского края выписок из реестра объектов муниципальной собственности и формы отчетности 0503130 «Баланс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</w:t>
      </w:r>
      <w:proofErr w:type="gramEnd"/>
      <w:r w:rsidR="00E26BEA" w:rsidRPr="002E75CF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 xml:space="preserve"> доходов бюджета» по состоянию на 01.01.2023 года в оперативном управлении Учреждения отсутствует земельный участок</w:t>
      </w:r>
      <w:r w:rsidR="00945B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 w:bidi="ru-RU"/>
        </w:rPr>
        <w:t>.</w:t>
      </w:r>
    </w:p>
    <w:p w:rsidR="00E6460C" w:rsidRDefault="00E6460C" w:rsidP="00E6460C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DA688C">
        <w:rPr>
          <w:rFonts w:ascii="Times New Roman" w:hAnsi="Times New Roman" w:cs="Times New Roman"/>
          <w:bCs/>
          <w:iCs/>
          <w:sz w:val="28"/>
          <w:szCs w:val="28"/>
        </w:rPr>
        <w:t>2. Нарушения в ходе исполнения бюджета</w:t>
      </w:r>
      <w:r>
        <w:rPr>
          <w:rFonts w:ascii="Times New Roman" w:hAnsi="Times New Roman" w:cs="Times New Roman"/>
          <w:bCs/>
          <w:iCs/>
          <w:sz w:val="28"/>
          <w:szCs w:val="28"/>
        </w:rPr>
        <w:t>:</w:t>
      </w:r>
    </w:p>
    <w:p w:rsidR="00E26BEA" w:rsidRPr="00E6460C" w:rsidRDefault="00E6460C" w:rsidP="00E6460C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2.</w:t>
      </w:r>
      <w:r w:rsidR="00945B55">
        <w:rPr>
          <w:rFonts w:ascii="Times New Roman" w:hAnsi="Times New Roman" w:cs="Times New Roman"/>
          <w:bCs/>
          <w:iCs/>
          <w:sz w:val="28"/>
          <w:szCs w:val="28"/>
        </w:rPr>
        <w:t>1</w:t>
      </w:r>
      <w:r>
        <w:rPr>
          <w:rFonts w:ascii="Times New Roman" w:hAnsi="Times New Roman" w:cs="Times New Roman"/>
          <w:bCs/>
          <w:iCs/>
          <w:sz w:val="28"/>
          <w:szCs w:val="28"/>
        </w:rPr>
        <w:t>. У</w:t>
      </w:r>
      <w:r w:rsidR="00E26BEA" w:rsidRPr="00E6460C">
        <w:rPr>
          <w:rFonts w:ascii="Times New Roman" w:hAnsi="Times New Roman" w:cs="Times New Roman"/>
          <w:bCs/>
          <w:iCs/>
          <w:sz w:val="28"/>
          <w:szCs w:val="28"/>
        </w:rPr>
        <w:t>чреждением допущены необоснованные расходы</w:t>
      </w:r>
      <w:r w:rsidR="00945B5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E26BEA" w:rsidRDefault="00E16FD4" w:rsidP="00E16FD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2.3.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Распоряжения Минтранса России от 14.03.2008 </w:t>
      </w:r>
      <w:r w:rsidR="00E50CA8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№ АМ-23-р «О введении в действие методических рекомендаций «Нормы расхода топлив и смазочных материалов на автомобильном транспорте» установлена завышенная норма расхода топлива на 0,5 л/100 км. </w:t>
      </w:r>
    </w:p>
    <w:p w:rsidR="00E26BEA" w:rsidRDefault="00E26BEA" w:rsidP="00E26BEA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Кроме того в нарушение п. 3.3 Учетной политики 2021 года и п. 4.2 Учетной политики 2022 года Учреждение списывало ГСМ по средней фактической стоимости, тогда как локальными актами установлено, что </w:t>
      </w: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>«выбытие материальных запасов признается по фактической стоимости каждой единицы».</w:t>
      </w:r>
    </w:p>
    <w:p w:rsidR="00E16FD4" w:rsidRDefault="00E26BEA" w:rsidP="00E16FD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Указанные выше нарушения привели</w:t>
      </w:r>
      <w:r w:rsidR="00945B55">
        <w:rPr>
          <w:rFonts w:ascii="Times New Roman" w:hAnsi="Times New Roman" w:cs="Times New Roman"/>
          <w:bCs/>
          <w:iCs/>
          <w:sz w:val="28"/>
          <w:szCs w:val="28"/>
        </w:rPr>
        <w:t xml:space="preserve"> к неправомерному списанию ГСМ.</w:t>
      </w:r>
    </w:p>
    <w:p w:rsidR="00E16FD4" w:rsidRDefault="00E16FD4" w:rsidP="00E16FD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2.4.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</w:t>
      </w:r>
      <w:proofErr w:type="spell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>пп</w:t>
      </w:r>
      <w:proofErr w:type="spellEnd"/>
      <w:r w:rsidR="00E26BEA">
        <w:rPr>
          <w:rFonts w:ascii="Times New Roman" w:hAnsi="Times New Roman" w:cs="Times New Roman"/>
          <w:bCs/>
          <w:iCs/>
          <w:sz w:val="28"/>
          <w:szCs w:val="28"/>
        </w:rPr>
        <w:t>. 2 п. 2 Положения об оплате труда работников муниципальных учреждений муниципального образования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27.01.2021 № 3, «водителю автомобиля» установлен оклад в размере 2 498,0</w:t>
      </w:r>
      <w:r w:rsidR="000F4388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рублей вместо 2 497,</w:t>
      </w:r>
      <w:r w:rsidR="000F4388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0 рублей. </w:t>
      </w:r>
    </w:p>
    <w:p w:rsidR="00E26BEA" w:rsidRDefault="00E16FD4" w:rsidP="00E16FD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2.6. </w:t>
      </w:r>
      <w:proofErr w:type="gramStart"/>
      <w:r w:rsidR="00E26BEA" w:rsidRPr="007A77D2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</w:t>
      </w:r>
      <w:proofErr w:type="spellStart"/>
      <w:r w:rsidR="00E26BEA" w:rsidRPr="007A77D2">
        <w:rPr>
          <w:rFonts w:ascii="Times New Roman" w:hAnsi="Times New Roman" w:cs="Times New Roman"/>
          <w:bCs/>
          <w:iCs/>
          <w:sz w:val="28"/>
          <w:szCs w:val="28"/>
        </w:rPr>
        <w:t>пп</w:t>
      </w:r>
      <w:proofErr w:type="spellEnd"/>
      <w:r w:rsidR="00E26BEA" w:rsidRPr="007A77D2">
        <w:rPr>
          <w:rFonts w:ascii="Times New Roman" w:hAnsi="Times New Roman" w:cs="Times New Roman"/>
          <w:bCs/>
          <w:iCs/>
          <w:sz w:val="28"/>
          <w:szCs w:val="28"/>
        </w:rPr>
        <w:t xml:space="preserve">. 2 п. 2 Положения об оплате труда работников муниципальных учреждений муниципального образования городской округ город-курорт Сочи Краснодарского края, утвержденного решением Городского Собрания Сочи муниципального образования городской округ город-курорт Сочи Краснодарского края от 27.01.2021 № 3, «директору»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Учреждения заработная плата рассчитывалась исходя из оклада 7 042,0</w:t>
      </w:r>
      <w:r w:rsidR="000F4388">
        <w:rPr>
          <w:rFonts w:ascii="Times New Roman" w:hAnsi="Times New Roman" w:cs="Times New Roman"/>
          <w:bCs/>
          <w:iCs/>
          <w:sz w:val="28"/>
          <w:szCs w:val="28"/>
        </w:rPr>
        <w:t>0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рублей вместо 7 310,</w:t>
      </w:r>
      <w:r w:rsidR="000F4388">
        <w:rPr>
          <w:rFonts w:ascii="Times New Roman" w:hAnsi="Times New Roman" w:cs="Times New Roman"/>
          <w:bCs/>
          <w:iCs/>
          <w:sz w:val="28"/>
          <w:szCs w:val="28"/>
        </w:rPr>
        <w:t>00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рублей, что привело к </w:t>
      </w:r>
      <w:proofErr w:type="spell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>недоначислению</w:t>
      </w:r>
      <w:proofErr w:type="spell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6BEA" w:rsidRPr="007A77D2">
        <w:rPr>
          <w:rFonts w:ascii="Times New Roman" w:hAnsi="Times New Roman" w:cs="Times New Roman"/>
          <w:bCs/>
          <w:iCs/>
          <w:sz w:val="28"/>
          <w:szCs w:val="28"/>
        </w:rPr>
        <w:t>заработной платы</w:t>
      </w:r>
      <w:r w:rsidR="00945B5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26BEA" w:rsidRPr="00E16FD4" w:rsidRDefault="00E16FD4" w:rsidP="00E16FD4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6FD4">
        <w:rPr>
          <w:rFonts w:ascii="Times New Roman" w:hAnsi="Times New Roman" w:cs="Times New Roman"/>
          <w:bCs/>
          <w:iCs/>
          <w:sz w:val="28"/>
          <w:szCs w:val="28"/>
        </w:rPr>
        <w:t xml:space="preserve">2.7. </w:t>
      </w:r>
      <w:r w:rsidR="00E26BEA" w:rsidRPr="00E16FD4">
        <w:rPr>
          <w:rFonts w:ascii="Times New Roman" w:hAnsi="Times New Roman" w:cs="Times New Roman"/>
          <w:bCs/>
          <w:iCs/>
          <w:sz w:val="28"/>
          <w:szCs w:val="28"/>
        </w:rPr>
        <w:t xml:space="preserve">В ходе контрольного мероприятия установлены признаки нарушения главы 3 Налогового кодекса РФ и Закона Краснодарского края от 26.11.2003 №620-КЗ «О налоге на имущество организаций», а именно Учреждением не произведена оплата налога на имущество организаций в отношении недвижимого имущества, находящегося в оперативном управлении МКУ ЦОКО. </w:t>
      </w:r>
      <w:r w:rsidR="00052450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spellStart"/>
      <w:r w:rsidR="00E26BEA" w:rsidRPr="00E16FD4">
        <w:rPr>
          <w:rFonts w:ascii="Times New Roman" w:hAnsi="Times New Roman" w:cs="Times New Roman"/>
          <w:bCs/>
          <w:iCs/>
          <w:sz w:val="28"/>
          <w:szCs w:val="28"/>
        </w:rPr>
        <w:t>Провизорно</w:t>
      </w:r>
      <w:proofErr w:type="spellEnd"/>
      <w:r w:rsidR="00E26BEA" w:rsidRPr="00E16FD4">
        <w:rPr>
          <w:rFonts w:ascii="Times New Roman" w:hAnsi="Times New Roman" w:cs="Times New Roman"/>
          <w:bCs/>
          <w:iCs/>
          <w:sz w:val="28"/>
          <w:szCs w:val="28"/>
        </w:rPr>
        <w:t xml:space="preserve"> сумма неуплаченного налога за 2021 и 2022 годы составляет 21,7 тыс. рублей.</w:t>
      </w:r>
    </w:p>
    <w:p w:rsidR="00480D33" w:rsidRPr="00E16FD4" w:rsidRDefault="00480D33" w:rsidP="000F4388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6FD4">
        <w:rPr>
          <w:rFonts w:ascii="Times New Roman" w:hAnsi="Times New Roman" w:cs="Times New Roman"/>
          <w:bCs/>
          <w:iCs/>
          <w:sz w:val="28"/>
          <w:szCs w:val="28"/>
        </w:rPr>
        <w:t>3. Нарушения правил ведения бухгалтерского учета и составления бухгалтерской отчетности:</w:t>
      </w:r>
    </w:p>
    <w:p w:rsidR="00480D33" w:rsidRDefault="00480D33" w:rsidP="00480D3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E16FD4">
        <w:rPr>
          <w:rFonts w:ascii="Times New Roman" w:hAnsi="Times New Roman" w:cs="Times New Roman"/>
          <w:bCs/>
          <w:iCs/>
          <w:sz w:val="28"/>
          <w:szCs w:val="28"/>
        </w:rPr>
        <w:t xml:space="preserve">3.1. </w:t>
      </w:r>
      <w:proofErr w:type="gramStart"/>
      <w:r w:rsidR="00E26BEA" w:rsidRPr="00E16FD4">
        <w:rPr>
          <w:rFonts w:ascii="Times New Roman" w:hAnsi="Times New Roman" w:cs="Times New Roman"/>
          <w:bCs/>
          <w:iCs/>
          <w:sz w:val="28"/>
          <w:szCs w:val="28"/>
        </w:rPr>
        <w:t>В нарушении Приказа Минфина России от 15.11.2019 № 181н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«Об утверждении федерального стандарта </w:t>
      </w:r>
      <w:r w:rsidR="00E26BEA" w:rsidRPr="00D20789">
        <w:rPr>
          <w:rFonts w:ascii="Times New Roman" w:hAnsi="Times New Roman" w:cs="Times New Roman"/>
          <w:bCs/>
          <w:iCs/>
          <w:sz w:val="28"/>
          <w:szCs w:val="28"/>
        </w:rPr>
        <w:t xml:space="preserve">бухгалтерского учета государственных финансов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«</w:t>
      </w:r>
      <w:r w:rsidR="00E26BEA" w:rsidRPr="00D20789">
        <w:rPr>
          <w:rFonts w:ascii="Times New Roman" w:hAnsi="Times New Roman" w:cs="Times New Roman"/>
          <w:bCs/>
          <w:iCs/>
          <w:sz w:val="28"/>
          <w:szCs w:val="28"/>
        </w:rPr>
        <w:t>Нематериальные активы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», п. 151.1 </w:t>
      </w:r>
      <w:r w:rsidR="00A92025" w:rsidRPr="00A92025">
        <w:rPr>
          <w:rFonts w:ascii="Times New Roman" w:hAnsi="Times New Roman" w:cs="Times New Roman"/>
          <w:bCs/>
          <w:iCs/>
          <w:sz w:val="28"/>
          <w:szCs w:val="28"/>
        </w:rPr>
        <w:t>Приказа Минфин</w:t>
      </w:r>
      <w:r w:rsidR="00A92025">
        <w:rPr>
          <w:rFonts w:ascii="Times New Roman" w:hAnsi="Times New Roman" w:cs="Times New Roman"/>
          <w:bCs/>
          <w:iCs/>
          <w:sz w:val="28"/>
          <w:szCs w:val="28"/>
        </w:rPr>
        <w:t xml:space="preserve">а России от 01.12.2010 </w:t>
      </w:r>
      <w:r w:rsidR="00A92025" w:rsidRPr="00A92025">
        <w:rPr>
          <w:rFonts w:ascii="Times New Roman" w:hAnsi="Times New Roman" w:cs="Times New Roman"/>
          <w:bCs/>
          <w:iCs/>
          <w:sz w:val="28"/>
          <w:szCs w:val="28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и п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. 11.5.3 </w:t>
      </w:r>
      <w:r w:rsidR="00A92025" w:rsidRPr="00A92025">
        <w:rPr>
          <w:rFonts w:ascii="Times New Roman" w:hAnsi="Times New Roman" w:cs="Times New Roman"/>
          <w:bCs/>
          <w:iCs/>
          <w:sz w:val="28"/>
          <w:szCs w:val="28"/>
        </w:rPr>
        <w:t xml:space="preserve">Приказа Минфина России от 29.11.2017 № 209н «Об утверждении </w:t>
      </w:r>
      <w:proofErr w:type="gramStart"/>
      <w:r w:rsidR="00A92025" w:rsidRPr="00A92025">
        <w:rPr>
          <w:rFonts w:ascii="Times New Roman" w:hAnsi="Times New Roman" w:cs="Times New Roman"/>
          <w:bCs/>
          <w:iCs/>
          <w:sz w:val="28"/>
          <w:szCs w:val="28"/>
        </w:rPr>
        <w:t>Порядка применения классификации операций сектора государственного</w:t>
      </w:r>
      <w:proofErr w:type="gramEnd"/>
      <w:r w:rsidR="00A92025" w:rsidRPr="00A92025">
        <w:rPr>
          <w:rFonts w:ascii="Times New Roman" w:hAnsi="Times New Roman" w:cs="Times New Roman"/>
          <w:bCs/>
          <w:iCs/>
          <w:sz w:val="28"/>
          <w:szCs w:val="28"/>
        </w:rPr>
        <w:t xml:space="preserve"> управления»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Учреждением списаны на финансовый результат текущего периода приобретенные в 2021 году на условиях простой неисключительной лицензии права на программный продукт</w:t>
      </w:r>
      <w:r w:rsidR="002E595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80D33" w:rsidRDefault="00480D33" w:rsidP="00480D3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3.2. </w:t>
      </w:r>
      <w:proofErr w:type="gram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п. 202 </w:t>
      </w:r>
      <w:r w:rsidR="00A92025" w:rsidRPr="00A92025">
        <w:rPr>
          <w:rFonts w:ascii="Times New Roman" w:hAnsi="Times New Roman" w:cs="Times New Roman"/>
          <w:bCs/>
          <w:iCs/>
          <w:sz w:val="28"/>
          <w:szCs w:val="28"/>
        </w:rPr>
        <w:t xml:space="preserve">Приказа Минфина России от 01.12.2010 </w:t>
      </w:r>
      <w:r w:rsidR="00E50CA8">
        <w:rPr>
          <w:rFonts w:ascii="Times New Roman" w:hAnsi="Times New Roman" w:cs="Times New Roman"/>
          <w:bCs/>
          <w:iCs/>
          <w:sz w:val="28"/>
          <w:szCs w:val="28"/>
        </w:rPr>
        <w:t xml:space="preserve">              </w:t>
      </w:r>
      <w:r w:rsidR="00A92025" w:rsidRPr="00A92025">
        <w:rPr>
          <w:rFonts w:ascii="Times New Roman" w:hAnsi="Times New Roman" w:cs="Times New Roman"/>
          <w:bCs/>
          <w:iCs/>
          <w:sz w:val="28"/>
          <w:szCs w:val="28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</w:t>
      </w:r>
      <w:r w:rsidR="00A92025" w:rsidRPr="00A92025"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</w:t>
      </w:r>
      <w:r w:rsidR="005A60AE">
        <w:rPr>
          <w:rFonts w:ascii="Times New Roman" w:hAnsi="Times New Roman" w:cs="Times New Roman"/>
          <w:bCs/>
          <w:iCs/>
          <w:sz w:val="28"/>
          <w:szCs w:val="28"/>
        </w:rPr>
        <w:t>и Инструкции по его применению»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в форме отчетности 0503169 «Сведения о дебиторской (кредиторской) задолженности» по состоянию на 01.07.2021 года</w:t>
      </w:r>
      <w:r w:rsidR="002E5955">
        <w:rPr>
          <w:rFonts w:ascii="Times New Roman" w:hAnsi="Times New Roman" w:cs="Times New Roman"/>
          <w:bCs/>
          <w:iCs/>
          <w:sz w:val="28"/>
          <w:szCs w:val="28"/>
        </w:rPr>
        <w:t xml:space="preserve"> и на 01.01.2022 года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не указана дебиторская задолженность</w:t>
      </w:r>
      <w:r w:rsidR="002E5955">
        <w:rPr>
          <w:rFonts w:ascii="Times New Roman" w:hAnsi="Times New Roman" w:cs="Times New Roman"/>
          <w:bCs/>
          <w:iCs/>
          <w:sz w:val="28"/>
          <w:szCs w:val="28"/>
        </w:rPr>
        <w:t>.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</w:p>
    <w:p w:rsidR="00480D33" w:rsidRDefault="00480D33" w:rsidP="00480D3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3.3. </w:t>
      </w:r>
      <w:proofErr w:type="gramStart"/>
      <w:r w:rsidR="00E26BEA" w:rsidRPr="004836AE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п. 254 </w:t>
      </w:r>
      <w:r w:rsidR="005A60AE" w:rsidRPr="005A60AE">
        <w:rPr>
          <w:rFonts w:ascii="Times New Roman" w:hAnsi="Times New Roman" w:cs="Times New Roman"/>
          <w:bCs/>
          <w:iCs/>
          <w:sz w:val="28"/>
          <w:szCs w:val="28"/>
        </w:rPr>
        <w:t xml:space="preserve">Приказа Минфина России от 01.12.2010 </w:t>
      </w:r>
      <w:r w:rsidR="00D63CCF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5A60AE" w:rsidRPr="005A60AE">
        <w:rPr>
          <w:rFonts w:ascii="Times New Roman" w:hAnsi="Times New Roman" w:cs="Times New Roman"/>
          <w:bCs/>
          <w:iCs/>
          <w:sz w:val="28"/>
          <w:szCs w:val="28"/>
        </w:rPr>
        <w:t xml:space="preserve">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 </w:t>
      </w:r>
      <w:r w:rsidR="00E26BEA" w:rsidRPr="004836AE">
        <w:rPr>
          <w:rFonts w:ascii="Times New Roman" w:hAnsi="Times New Roman" w:cs="Times New Roman"/>
          <w:bCs/>
          <w:iCs/>
          <w:sz w:val="28"/>
          <w:szCs w:val="28"/>
        </w:rPr>
        <w:t>в форме отчетности 0503169 «Сведения о дебиторской (кредиторской) задолженности» по состоянию на 01.01.2022 года не указана кредиторская задолженность</w:t>
      </w:r>
      <w:r w:rsidR="002E5955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E26BEA" w:rsidRPr="00480D33" w:rsidRDefault="00480D33" w:rsidP="00480D33">
      <w:pPr>
        <w:pStyle w:val="a3"/>
        <w:tabs>
          <w:tab w:val="left" w:pos="993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  <w:highlight w:val="yellow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3.4. </w:t>
      </w:r>
      <w:proofErr w:type="gram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ст. 10 </w:t>
      </w:r>
      <w:r w:rsidR="005A60AE" w:rsidRPr="005A60AE">
        <w:rPr>
          <w:rFonts w:ascii="Times New Roman" w:hAnsi="Times New Roman" w:cs="Times New Roman"/>
          <w:bCs/>
          <w:iCs/>
          <w:sz w:val="28"/>
          <w:szCs w:val="28"/>
        </w:rPr>
        <w:t>Федерального закона от 06.12.2011 № 402-ФЗ «О бухгалтерском учете»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, п. 28 </w:t>
      </w:r>
      <w:r w:rsidR="00D63CCF">
        <w:rPr>
          <w:rFonts w:ascii="Times New Roman" w:hAnsi="Times New Roman" w:cs="Times New Roman"/>
          <w:bCs/>
          <w:iCs/>
          <w:sz w:val="28"/>
          <w:szCs w:val="28"/>
        </w:rPr>
        <w:t>Приказа Минфина России от 31.12.</w:t>
      </w:r>
      <w:r w:rsidR="00D63CCF" w:rsidRPr="00D63CCF">
        <w:rPr>
          <w:rFonts w:ascii="Times New Roman" w:hAnsi="Times New Roman" w:cs="Times New Roman"/>
          <w:bCs/>
          <w:iCs/>
          <w:sz w:val="28"/>
          <w:szCs w:val="28"/>
        </w:rPr>
        <w:t xml:space="preserve">2016 </w:t>
      </w:r>
      <w:r w:rsidR="004D4F9D">
        <w:rPr>
          <w:rFonts w:ascii="Times New Roman" w:hAnsi="Times New Roman" w:cs="Times New Roman"/>
          <w:bCs/>
          <w:iCs/>
          <w:sz w:val="28"/>
          <w:szCs w:val="28"/>
        </w:rPr>
        <w:t xml:space="preserve">         </w:t>
      </w:r>
      <w:r w:rsidR="00D63CCF" w:rsidRPr="00D63CCF">
        <w:rPr>
          <w:rFonts w:ascii="Times New Roman" w:hAnsi="Times New Roman" w:cs="Times New Roman"/>
          <w:bCs/>
          <w:iCs/>
          <w:sz w:val="28"/>
          <w:szCs w:val="28"/>
        </w:rPr>
        <w:t>№ 256н «Об утверждении федерального стандарта бухгалтерского учета для организаций государственного сектора «Концептуальные основы бухгалтерского учета и отчетности организаций государственного сектора»</w:t>
      </w:r>
      <w:r w:rsidR="00D63C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и п. 10 </w:t>
      </w:r>
      <w:r w:rsidR="00D63CCF" w:rsidRPr="00D63CCF">
        <w:rPr>
          <w:rFonts w:ascii="Times New Roman" w:hAnsi="Times New Roman" w:cs="Times New Roman"/>
          <w:bCs/>
          <w:iCs/>
          <w:sz w:val="28"/>
          <w:szCs w:val="28"/>
        </w:rPr>
        <w:t>Приказа Минфина России от 01.12.2010 № 157н «Об утверждении Единого плана счетов бухгалтерского учета для органов государственной власти (государственных</w:t>
      </w:r>
      <w:proofErr w:type="gramEnd"/>
      <w:r w:rsidR="00D63CCF" w:rsidRPr="00D63C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proofErr w:type="gramStart"/>
      <w:r w:rsidR="00D63CCF" w:rsidRPr="00D63CCF">
        <w:rPr>
          <w:rFonts w:ascii="Times New Roman" w:hAnsi="Times New Roman" w:cs="Times New Roman"/>
          <w:bCs/>
          <w:iCs/>
          <w:sz w:val="28"/>
          <w:szCs w:val="28"/>
        </w:rPr>
        <w:t>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D63CCF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первичные учетные документы (путевые листы) не соответствуют регистрам бухгалтерского учета, а именно согласно данным путевого листа от 11.01.2021 года остаток бензина составляет 159 литров, при этом в бухгалтерском учете по состоянию на 01.01.2021 года остаток бензина составляет 168,94 литров, отклонение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9,94 литров сохраняется и в 2023 году. </w:t>
      </w:r>
    </w:p>
    <w:p w:rsidR="00480D33" w:rsidRDefault="00480D33" w:rsidP="00480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 </w:t>
      </w:r>
      <w:r w:rsidRPr="00656D3E">
        <w:rPr>
          <w:rFonts w:ascii="Times New Roman" w:hAnsi="Times New Roman" w:cs="Times New Roman"/>
          <w:bCs/>
          <w:iCs/>
          <w:sz w:val="28"/>
          <w:szCs w:val="28"/>
        </w:rPr>
        <w:t xml:space="preserve">Нарушения в сфере управления и распоряжения </w:t>
      </w:r>
      <w:r>
        <w:rPr>
          <w:rFonts w:ascii="Times New Roman" w:hAnsi="Times New Roman" w:cs="Times New Roman"/>
          <w:bCs/>
          <w:iCs/>
          <w:sz w:val="28"/>
          <w:szCs w:val="28"/>
        </w:rPr>
        <w:t>муниципальной собственностью:</w:t>
      </w:r>
    </w:p>
    <w:p w:rsidR="00883E67" w:rsidRDefault="00480D33" w:rsidP="00480D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4.1.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нарушение п. 1.4 </w:t>
      </w:r>
      <w:r w:rsidR="00E26BEA" w:rsidRPr="00263C3F">
        <w:rPr>
          <w:rFonts w:ascii="Times New Roman" w:hAnsi="Times New Roman" w:cs="Times New Roman"/>
          <w:bCs/>
          <w:iCs/>
          <w:sz w:val="28"/>
          <w:szCs w:val="28"/>
        </w:rPr>
        <w:t>Решения Городского Собрания Сочи от 28.09.2016 № 126 «Об утверждении Положения о порядке управления муниципальным имуществом города Сочи»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муниципальное имущество в количестве 2 единиц не используются</w:t>
      </w:r>
      <w:r w:rsidR="002E5955">
        <w:rPr>
          <w:rFonts w:ascii="Times New Roman" w:hAnsi="Times New Roman" w:cs="Times New Roman"/>
          <w:bCs/>
          <w:iCs/>
          <w:sz w:val="28"/>
          <w:szCs w:val="28"/>
        </w:rPr>
        <w:t>.</w:t>
      </w:r>
    </w:p>
    <w:p w:rsidR="00480D33" w:rsidRDefault="00480D33" w:rsidP="00480D33">
      <w:pPr>
        <w:pStyle w:val="a3"/>
        <w:ind w:left="792" w:hanging="8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480D33">
        <w:rPr>
          <w:rFonts w:ascii="Times New Roman" w:hAnsi="Times New Roman" w:cs="Times New Roman"/>
          <w:bCs/>
          <w:iCs/>
          <w:sz w:val="28"/>
          <w:szCs w:val="28"/>
        </w:rPr>
        <w:t>5. Нарушения при осуществлении муниципальных закупок:</w:t>
      </w:r>
    </w:p>
    <w:p w:rsidR="00173800" w:rsidRDefault="00480D33" w:rsidP="00480D33">
      <w:pPr>
        <w:pStyle w:val="a3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ab/>
        <w:t xml:space="preserve">5.1. </w:t>
      </w:r>
      <w:proofErr w:type="gram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ч. 1 ст. 16 </w:t>
      </w:r>
      <w:r w:rsidR="00E50CA8" w:rsidRPr="00E50CA8">
        <w:rPr>
          <w:rFonts w:ascii="Times New Roman" w:hAnsi="Times New Roman" w:cs="Times New Roman"/>
          <w:bCs/>
          <w:iCs/>
          <w:sz w:val="28"/>
          <w:szCs w:val="28"/>
        </w:rPr>
        <w:t>Федерал</w:t>
      </w:r>
      <w:r w:rsidR="00E50CA8">
        <w:rPr>
          <w:rFonts w:ascii="Times New Roman" w:hAnsi="Times New Roman" w:cs="Times New Roman"/>
          <w:bCs/>
          <w:iCs/>
          <w:sz w:val="28"/>
          <w:szCs w:val="28"/>
        </w:rPr>
        <w:t>ьного закона от 05.04.2013</w:t>
      </w:r>
      <w:r w:rsidR="00E50CA8" w:rsidRPr="00E50CA8">
        <w:rPr>
          <w:rFonts w:ascii="Times New Roman" w:hAnsi="Times New Roman" w:cs="Times New Roman"/>
          <w:bCs/>
          <w:iCs/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 и муниципальных нужд»</w:t>
      </w:r>
      <w:r w:rsidR="00E50CA8">
        <w:rPr>
          <w:rFonts w:ascii="Times New Roman" w:hAnsi="Times New Roman" w:cs="Times New Roman"/>
          <w:bCs/>
          <w:iCs/>
          <w:sz w:val="28"/>
          <w:szCs w:val="28"/>
        </w:rPr>
        <w:t xml:space="preserve">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>Учреждением в 2022 году заключены 5 контрактов (договоров)</w:t>
      </w:r>
      <w:r w:rsidR="00883E67">
        <w:rPr>
          <w:rFonts w:ascii="Times New Roman" w:hAnsi="Times New Roman" w:cs="Times New Roman"/>
          <w:bCs/>
          <w:iCs/>
          <w:sz w:val="28"/>
          <w:szCs w:val="28"/>
        </w:rPr>
        <w:t>.</w:t>
      </w:r>
      <w:proofErr w:type="gramEnd"/>
    </w:p>
    <w:p w:rsidR="00173800" w:rsidRDefault="00173800" w:rsidP="00173800">
      <w:pPr>
        <w:pStyle w:val="a3"/>
        <w:ind w:left="360" w:firstLine="34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 xml:space="preserve">6. </w:t>
      </w:r>
      <w:r w:rsidR="00883E67" w:rsidRPr="00173800">
        <w:rPr>
          <w:rFonts w:ascii="Times New Roman" w:hAnsi="Times New Roman" w:cs="Times New Roman"/>
          <w:bCs/>
          <w:iCs/>
          <w:sz w:val="28"/>
          <w:szCs w:val="28"/>
        </w:rPr>
        <w:t>Иные нарушения и недостатки действующего законодательства:</w:t>
      </w:r>
    </w:p>
    <w:p w:rsidR="00E26BEA" w:rsidRDefault="00173800" w:rsidP="00173800">
      <w:pPr>
        <w:pStyle w:val="a3"/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lastRenderedPageBreak/>
        <w:t xml:space="preserve">6.1. </w:t>
      </w:r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В нарушении распоряжения администрации города Сочи от 18 февраля 2013 года № 46-р «О реорганизации муниципального казенного </w:t>
      </w:r>
      <w:proofErr w:type="gramStart"/>
      <w:r w:rsidR="00E26BEA">
        <w:rPr>
          <w:rFonts w:ascii="Times New Roman" w:hAnsi="Times New Roman" w:cs="Times New Roman"/>
          <w:bCs/>
          <w:iCs/>
          <w:sz w:val="28"/>
          <w:szCs w:val="28"/>
        </w:rPr>
        <w:t>учреждения Центра оценки качества образования</w:t>
      </w:r>
      <w:proofErr w:type="gramEnd"/>
      <w:r w:rsidR="00E26BEA">
        <w:rPr>
          <w:rFonts w:ascii="Times New Roman" w:hAnsi="Times New Roman" w:cs="Times New Roman"/>
          <w:bCs/>
          <w:iCs/>
          <w:sz w:val="28"/>
          <w:szCs w:val="28"/>
        </w:rPr>
        <w:t xml:space="preserve"> г. Сочи путем присоединения к нему муниципального казенного учреждения «Информационно-методический центр г. Сочи» Учреждением не внесены изменения в государственную регистрацию, в части видов деятельности согласно Уставу.</w:t>
      </w:r>
    </w:p>
    <w:p w:rsidR="002E5955" w:rsidRPr="00143FC2" w:rsidRDefault="00E26BEA" w:rsidP="00143FC2">
      <w:pPr>
        <w:pStyle w:val="a3"/>
        <w:tabs>
          <w:tab w:val="left" w:pos="709"/>
          <w:tab w:val="left" w:pos="851"/>
        </w:tabs>
        <w:ind w:firstLine="709"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>
        <w:rPr>
          <w:rFonts w:ascii="Times New Roman" w:hAnsi="Times New Roman" w:cs="Times New Roman"/>
          <w:bCs/>
          <w:iCs/>
          <w:sz w:val="28"/>
          <w:szCs w:val="28"/>
        </w:rPr>
        <w:t>Основным видом деятельности Учреждения согласно выписке из Единого государственного реестра юридических лиц является деятельность органов государственного управления и местного самоуправления по вопросам общего характера (84.11), что противоречит целям деятельности, определенных Уставом.</w:t>
      </w:r>
    </w:p>
    <w:p w:rsidR="000D7E05" w:rsidRPr="000D7E05" w:rsidRDefault="00C0006D" w:rsidP="000D7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006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контрольного мероприятия в отношении должностных и юридическ</w:t>
      </w:r>
      <w:r w:rsidR="000D7E05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C0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лиц, допустивших нарушения, составлены протоколы об административных правонарушениях по </w:t>
      </w:r>
      <w:r w:rsidR="000D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статье 15.14,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2 статьи 1</w:t>
      </w:r>
      <w:r w:rsidR="005A34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5.15.7,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 4 статьи 15.15.6</w:t>
      </w:r>
      <w:r w:rsidR="000D7E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7E05" w:rsidRPr="000D7E0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Кодекса Российской Федерации об административных правонарушениях и направлены на рассмотрение мировым судьям.</w:t>
      </w:r>
      <w:proofErr w:type="gramEnd"/>
    </w:p>
    <w:p w:rsidR="00C0006D" w:rsidRDefault="00C0006D" w:rsidP="00C0006D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Управления по образованию и науке администрации муниципального образования городской округ город-курорт Сочи Краснодарского края направлено представление об устранении выявленных нарушений и недостатков. </w:t>
      </w:r>
    </w:p>
    <w:p w:rsidR="00C0006D" w:rsidRPr="00C0006D" w:rsidRDefault="00C0006D" w:rsidP="00C0006D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006D">
        <w:rPr>
          <w:rFonts w:ascii="Times New Roman" w:eastAsia="Times New Roman" w:hAnsi="Times New Roman" w:cs="Times New Roman"/>
          <w:sz w:val="28"/>
          <w:szCs w:val="20"/>
          <w:lang w:eastAsia="ru-RU"/>
        </w:rPr>
        <w:t>Отчет о результатах мероприятия направлен в Городское Собрание Сочи муниципального образования городской округ город-курорт Сочи Краснодарского края, в прокуратуру города Сочи  и главе муниципального образования городской округ город-курорт Сочи Краснодарского края.</w:t>
      </w:r>
      <w:r w:rsidRPr="00C0006D">
        <w:rPr>
          <w:rFonts w:ascii="Calibri" w:eastAsia="Courier New" w:hAnsi="Calibri" w:cs="Courier New"/>
          <w:lang w:eastAsia="ru-RU"/>
        </w:rPr>
        <w:t xml:space="preserve"> </w:t>
      </w:r>
    </w:p>
    <w:p w:rsidR="000D7E05" w:rsidRPr="000D7E05" w:rsidRDefault="005A3445" w:rsidP="000D7E05">
      <w:pPr>
        <w:spacing w:after="0" w:line="240" w:lineRule="auto"/>
        <w:ind w:right="68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адрес </w:t>
      </w:r>
      <w:r w:rsidRPr="00C0006D">
        <w:rPr>
          <w:rFonts w:ascii="Times New Roman" w:eastAsia="Times New Roman" w:hAnsi="Times New Roman" w:cs="Times New Roman"/>
          <w:sz w:val="28"/>
          <w:szCs w:val="20"/>
          <w:lang w:eastAsia="ru-RU"/>
        </w:rPr>
        <w:t>глав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C0006D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городской округ город-курорт Сочи Краснодарского края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так же направлено информационное письмо</w:t>
      </w:r>
      <w:r w:rsidR="000D7E05" w:rsidRPr="000D7E0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45657" w:rsidRDefault="00B45657" w:rsidP="00C0006D">
      <w:pPr>
        <w:pStyle w:val="a3"/>
        <w:ind w:firstLine="708"/>
        <w:jc w:val="both"/>
      </w:pPr>
    </w:p>
    <w:p w:rsidR="00E07C32" w:rsidRDefault="00E07C32">
      <w:pPr>
        <w:pStyle w:val="a3"/>
        <w:ind w:firstLine="708"/>
        <w:jc w:val="both"/>
      </w:pPr>
    </w:p>
    <w:sectPr w:rsidR="00E07C32" w:rsidSect="00143FC2">
      <w:headerReference w:type="default" r:id="rId9"/>
      <w:headerReference w:type="first" r:id="rId10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70C" w:rsidRDefault="009B170C" w:rsidP="00E07C32">
      <w:pPr>
        <w:spacing w:after="0" w:line="240" w:lineRule="auto"/>
      </w:pPr>
      <w:r>
        <w:separator/>
      </w:r>
    </w:p>
  </w:endnote>
  <w:endnote w:type="continuationSeparator" w:id="0">
    <w:p w:rsidR="009B170C" w:rsidRDefault="009B170C" w:rsidP="00E07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70C" w:rsidRDefault="009B170C" w:rsidP="00E07C32">
      <w:pPr>
        <w:spacing w:after="0" w:line="240" w:lineRule="auto"/>
      </w:pPr>
      <w:r>
        <w:separator/>
      </w:r>
    </w:p>
  </w:footnote>
  <w:footnote w:type="continuationSeparator" w:id="0">
    <w:p w:rsidR="009B170C" w:rsidRDefault="009B170C" w:rsidP="00E07C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12997615"/>
      <w:docPartObj>
        <w:docPartGallery w:val="Page Numbers (Top of Page)"/>
        <w:docPartUnique/>
      </w:docPartObj>
    </w:sdtPr>
    <w:sdtEndPr/>
    <w:sdtContent>
      <w:p w:rsidR="00143FC2" w:rsidRDefault="00143F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C5782">
          <w:rPr>
            <w:noProof/>
          </w:rPr>
          <w:t>6</w:t>
        </w:r>
        <w:r>
          <w:fldChar w:fldCharType="end"/>
        </w:r>
      </w:p>
    </w:sdtContent>
  </w:sdt>
  <w:p w:rsidR="00143FC2" w:rsidRDefault="00143FC2" w:rsidP="00E86B8A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3FC2" w:rsidRDefault="00143FC2">
    <w:pPr>
      <w:pStyle w:val="a8"/>
      <w:jc w:val="center"/>
    </w:pPr>
  </w:p>
  <w:p w:rsidR="00E86B8A" w:rsidRDefault="00E86B8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5F21"/>
    <w:multiLevelType w:val="hybridMultilevel"/>
    <w:tmpl w:val="F49A4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C61444"/>
    <w:multiLevelType w:val="hybridMultilevel"/>
    <w:tmpl w:val="6E52A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C9770F"/>
    <w:multiLevelType w:val="hybridMultilevel"/>
    <w:tmpl w:val="5296B0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2536BA"/>
    <w:multiLevelType w:val="multilevel"/>
    <w:tmpl w:val="5340462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3835" w:hanging="432"/>
      </w:pPr>
      <w:rPr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8432D57"/>
    <w:multiLevelType w:val="hybridMultilevel"/>
    <w:tmpl w:val="1FEC0D68"/>
    <w:lvl w:ilvl="0" w:tplc="96D29668">
      <w:start w:val="1"/>
      <w:numFmt w:val="decimal"/>
      <w:lvlText w:val="%1."/>
      <w:lvlJc w:val="left"/>
      <w:pPr>
        <w:ind w:left="2629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E72D4A"/>
    <w:multiLevelType w:val="hybridMultilevel"/>
    <w:tmpl w:val="678A9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4842C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B617557"/>
    <w:multiLevelType w:val="hybridMultilevel"/>
    <w:tmpl w:val="9F923D0E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32175DF3"/>
    <w:multiLevelType w:val="hybridMultilevel"/>
    <w:tmpl w:val="08FC0C72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EF046E0"/>
    <w:multiLevelType w:val="hybridMultilevel"/>
    <w:tmpl w:val="74EACC0A"/>
    <w:lvl w:ilvl="0" w:tplc="04190003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47705E1D"/>
    <w:multiLevelType w:val="hybridMultilevel"/>
    <w:tmpl w:val="72B04E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A879D8"/>
    <w:multiLevelType w:val="hybridMultilevel"/>
    <w:tmpl w:val="72C21DA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E7ECD32E">
      <w:start w:val="1"/>
      <w:numFmt w:val="decimal"/>
      <w:lvlText w:val="%2."/>
      <w:lvlJc w:val="left"/>
      <w:pPr>
        <w:ind w:left="1785" w:hanging="70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850157"/>
    <w:multiLevelType w:val="hybridMultilevel"/>
    <w:tmpl w:val="2AF6862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E441106"/>
    <w:multiLevelType w:val="multilevel"/>
    <w:tmpl w:val="A948BA2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63B02855"/>
    <w:multiLevelType w:val="hybridMultilevel"/>
    <w:tmpl w:val="F0E8ADC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>
    <w:nsid w:val="6C2062B4"/>
    <w:multiLevelType w:val="hybridMultilevel"/>
    <w:tmpl w:val="D1183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F35F46"/>
    <w:multiLevelType w:val="hybridMultilevel"/>
    <w:tmpl w:val="FCC6FB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FEC7813"/>
    <w:multiLevelType w:val="hybridMultilevel"/>
    <w:tmpl w:val="D5B86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A23894"/>
    <w:multiLevelType w:val="hybridMultilevel"/>
    <w:tmpl w:val="91F271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5D41CE9"/>
    <w:multiLevelType w:val="hybridMultilevel"/>
    <w:tmpl w:val="FFAE7F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9EB081B"/>
    <w:multiLevelType w:val="hybridMultilevel"/>
    <w:tmpl w:val="2C5E7A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FAA7726"/>
    <w:multiLevelType w:val="hybridMultilevel"/>
    <w:tmpl w:val="A03A449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4"/>
  </w:num>
  <w:num w:numId="3">
    <w:abstractNumId w:val="11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0"/>
  </w:num>
  <w:num w:numId="9">
    <w:abstractNumId w:val="20"/>
  </w:num>
  <w:num w:numId="10">
    <w:abstractNumId w:val="9"/>
  </w:num>
  <w:num w:numId="11">
    <w:abstractNumId w:val="8"/>
  </w:num>
  <w:num w:numId="12">
    <w:abstractNumId w:val="19"/>
  </w:num>
  <w:num w:numId="13">
    <w:abstractNumId w:val="7"/>
  </w:num>
  <w:num w:numId="14">
    <w:abstractNumId w:val="21"/>
  </w:num>
  <w:num w:numId="15">
    <w:abstractNumId w:val="12"/>
  </w:num>
  <w:num w:numId="16">
    <w:abstractNumId w:val="6"/>
  </w:num>
  <w:num w:numId="17">
    <w:abstractNumId w:val="14"/>
  </w:num>
  <w:num w:numId="18">
    <w:abstractNumId w:val="18"/>
  </w:num>
  <w:num w:numId="19">
    <w:abstractNumId w:val="13"/>
  </w:num>
  <w:num w:numId="20">
    <w:abstractNumId w:val="17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EEB"/>
    <w:rsid w:val="00052450"/>
    <w:rsid w:val="00095246"/>
    <w:rsid w:val="000D7E05"/>
    <w:rsid w:val="000F4388"/>
    <w:rsid w:val="00126539"/>
    <w:rsid w:val="00143FC2"/>
    <w:rsid w:val="0016656E"/>
    <w:rsid w:val="00173800"/>
    <w:rsid w:val="00203460"/>
    <w:rsid w:val="002210C5"/>
    <w:rsid w:val="00247233"/>
    <w:rsid w:val="00251241"/>
    <w:rsid w:val="00283311"/>
    <w:rsid w:val="002C5782"/>
    <w:rsid w:val="002D1EE3"/>
    <w:rsid w:val="002E5955"/>
    <w:rsid w:val="002F416F"/>
    <w:rsid w:val="00300151"/>
    <w:rsid w:val="00321654"/>
    <w:rsid w:val="003D10C8"/>
    <w:rsid w:val="003D4FA7"/>
    <w:rsid w:val="00415766"/>
    <w:rsid w:val="00455639"/>
    <w:rsid w:val="00480D33"/>
    <w:rsid w:val="004836AE"/>
    <w:rsid w:val="004B1F8C"/>
    <w:rsid w:val="004B2AA7"/>
    <w:rsid w:val="004D4F9D"/>
    <w:rsid w:val="004F531A"/>
    <w:rsid w:val="005A0363"/>
    <w:rsid w:val="005A3445"/>
    <w:rsid w:val="005A60AE"/>
    <w:rsid w:val="005B3218"/>
    <w:rsid w:val="005E184B"/>
    <w:rsid w:val="005F3635"/>
    <w:rsid w:val="00656D3E"/>
    <w:rsid w:val="006773F9"/>
    <w:rsid w:val="006A25A7"/>
    <w:rsid w:val="006A778A"/>
    <w:rsid w:val="007002C0"/>
    <w:rsid w:val="0073416B"/>
    <w:rsid w:val="007A66D4"/>
    <w:rsid w:val="007B088A"/>
    <w:rsid w:val="007D6D13"/>
    <w:rsid w:val="00824D27"/>
    <w:rsid w:val="00883E67"/>
    <w:rsid w:val="00893ED4"/>
    <w:rsid w:val="00945B55"/>
    <w:rsid w:val="00965DD5"/>
    <w:rsid w:val="00974ECE"/>
    <w:rsid w:val="0098013D"/>
    <w:rsid w:val="009B170C"/>
    <w:rsid w:val="009D7A52"/>
    <w:rsid w:val="00A74A4A"/>
    <w:rsid w:val="00A92025"/>
    <w:rsid w:val="00A9736B"/>
    <w:rsid w:val="00B13891"/>
    <w:rsid w:val="00B3509D"/>
    <w:rsid w:val="00B4530C"/>
    <w:rsid w:val="00B45657"/>
    <w:rsid w:val="00B57B23"/>
    <w:rsid w:val="00BC71FE"/>
    <w:rsid w:val="00C0006D"/>
    <w:rsid w:val="00C56EEB"/>
    <w:rsid w:val="00C66416"/>
    <w:rsid w:val="00CD1EC4"/>
    <w:rsid w:val="00CD595D"/>
    <w:rsid w:val="00CF21E1"/>
    <w:rsid w:val="00D00D2B"/>
    <w:rsid w:val="00D63CCF"/>
    <w:rsid w:val="00D704D6"/>
    <w:rsid w:val="00DA688C"/>
    <w:rsid w:val="00DF790A"/>
    <w:rsid w:val="00E07C32"/>
    <w:rsid w:val="00E16FD4"/>
    <w:rsid w:val="00E26BEA"/>
    <w:rsid w:val="00E339BF"/>
    <w:rsid w:val="00E50CA8"/>
    <w:rsid w:val="00E6460C"/>
    <w:rsid w:val="00E80813"/>
    <w:rsid w:val="00E86B8A"/>
    <w:rsid w:val="00F441A9"/>
    <w:rsid w:val="00F8776B"/>
    <w:rsid w:val="00FD3239"/>
    <w:rsid w:val="00FD4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EE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56EEB"/>
  </w:style>
  <w:style w:type="table" w:styleId="a5">
    <w:name w:val="Table Grid"/>
    <w:basedOn w:val="a1"/>
    <w:rsid w:val="00C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BEA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97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C32"/>
  </w:style>
  <w:style w:type="paragraph" w:styleId="aa">
    <w:name w:val="footer"/>
    <w:basedOn w:val="a"/>
    <w:link w:val="ab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C32"/>
  </w:style>
  <w:style w:type="paragraph" w:styleId="ac">
    <w:name w:val="Balloon Text"/>
    <w:basedOn w:val="a"/>
    <w:link w:val="ad"/>
    <w:uiPriority w:val="99"/>
    <w:semiHidden/>
    <w:unhideWhenUsed/>
    <w:rsid w:val="004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F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C56EEB"/>
    <w:pPr>
      <w:spacing w:after="0" w:line="240" w:lineRule="auto"/>
    </w:pPr>
  </w:style>
  <w:style w:type="character" w:customStyle="1" w:styleId="a4">
    <w:name w:val="Без интервала Знак"/>
    <w:link w:val="a3"/>
    <w:uiPriority w:val="1"/>
    <w:rsid w:val="00C56EEB"/>
  </w:style>
  <w:style w:type="table" w:styleId="a5">
    <w:name w:val="Table Grid"/>
    <w:basedOn w:val="a1"/>
    <w:rsid w:val="00C56E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C56EEB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26BEA"/>
    <w:rPr>
      <w:color w:val="0563C1" w:themeColor="hyperlink"/>
      <w:u w:val="single"/>
    </w:rPr>
  </w:style>
  <w:style w:type="paragraph" w:customStyle="1" w:styleId="ConsPlusNonformat">
    <w:name w:val="ConsPlusNonformat"/>
    <w:uiPriority w:val="99"/>
    <w:rsid w:val="00974EC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07C32"/>
  </w:style>
  <w:style w:type="paragraph" w:styleId="aa">
    <w:name w:val="footer"/>
    <w:basedOn w:val="a"/>
    <w:link w:val="ab"/>
    <w:uiPriority w:val="99"/>
    <w:unhideWhenUsed/>
    <w:rsid w:val="00E07C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07C32"/>
  </w:style>
  <w:style w:type="paragraph" w:styleId="ac">
    <w:name w:val="Balloon Text"/>
    <w:basedOn w:val="a"/>
    <w:link w:val="ad"/>
    <w:uiPriority w:val="99"/>
    <w:semiHidden/>
    <w:unhideWhenUsed/>
    <w:rsid w:val="004B1F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B1F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B0BEE2-E43B-4396-8B16-192B482B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2604</Words>
  <Characters>14849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</dc:creator>
  <cp:lastModifiedBy>Пономаренко</cp:lastModifiedBy>
  <cp:revision>4</cp:revision>
  <cp:lastPrinted>2023-08-22T06:04:00Z</cp:lastPrinted>
  <dcterms:created xsi:type="dcterms:W3CDTF">2024-02-20T12:07:00Z</dcterms:created>
  <dcterms:modified xsi:type="dcterms:W3CDTF">2024-02-24T17:47:00Z</dcterms:modified>
</cp:coreProperties>
</file>